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9D5B" w14:textId="31004F19" w:rsidR="00280C57" w:rsidRPr="00FA62EC" w:rsidRDefault="00204E56" w:rsidP="00B4755D">
      <w:pPr>
        <w:jc w:val="center"/>
        <w:rPr>
          <w:rFonts w:ascii="Tilt Neon" w:hAnsi="Tilt Neon" w:cs="Arial"/>
          <w:b/>
          <w:sz w:val="40"/>
          <w:szCs w:val="40"/>
        </w:rPr>
      </w:pPr>
      <w:r>
        <w:rPr>
          <w:rFonts w:ascii="Tilt Neon" w:hAnsi="Tilt Neon" w:cs="Arial"/>
          <w:b/>
          <w:sz w:val="40"/>
          <w:szCs w:val="40"/>
        </w:rPr>
        <w:t xml:space="preserve">EDGE </w:t>
      </w:r>
      <w:r w:rsidR="003C65EB">
        <w:rPr>
          <w:rFonts w:ascii="Tilt Neon" w:hAnsi="Tilt Neon" w:cs="Arial"/>
          <w:b/>
          <w:sz w:val="40"/>
          <w:szCs w:val="40"/>
        </w:rPr>
        <w:t xml:space="preserve">Invoice </w:t>
      </w:r>
      <w:r>
        <w:rPr>
          <w:rFonts w:ascii="Tilt Neon" w:hAnsi="Tilt Neon" w:cs="Arial"/>
          <w:b/>
          <w:sz w:val="40"/>
          <w:szCs w:val="40"/>
        </w:rPr>
        <w:t>T</w:t>
      </w:r>
      <w:r w:rsidR="003C65EB">
        <w:rPr>
          <w:rFonts w:ascii="Tilt Neon" w:hAnsi="Tilt Neon" w:cs="Arial"/>
          <w:b/>
          <w:sz w:val="40"/>
          <w:szCs w:val="40"/>
        </w:rPr>
        <w:t>racker</w:t>
      </w:r>
    </w:p>
    <w:p w14:paraId="2B0B8C58" w14:textId="77777777" w:rsidR="00280C57" w:rsidRPr="00950B6B" w:rsidRDefault="00280C57" w:rsidP="00B4755D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012"/>
      </w:tblGrid>
      <w:tr w:rsidR="00280C57" w:rsidRPr="00FA62EC" w14:paraId="6E377A9A" w14:textId="77777777" w:rsidTr="00AF02E9">
        <w:tc>
          <w:tcPr>
            <w:tcW w:w="3510" w:type="dxa"/>
            <w:shd w:val="clear" w:color="auto" w:fill="auto"/>
            <w:vAlign w:val="center"/>
          </w:tcPr>
          <w:p w14:paraId="7513CF1A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D</w:t>
            </w:r>
            <w:r w:rsidRPr="00D82200">
              <w:rPr>
                <w:rFonts w:ascii="Source Sans 3 Light" w:hAnsi="Source Sans 3 Light" w:cs="Arial"/>
                <w:b/>
              </w:rPr>
              <w:t>ocument</w:t>
            </w:r>
            <w:r w:rsidRPr="00FA62EC">
              <w:rPr>
                <w:rFonts w:ascii="Source Sans 3 Light" w:hAnsi="Source Sans 3 Light" w:cs="Arial"/>
                <w:b/>
              </w:rPr>
              <w:t xml:space="preserve"> N</w:t>
            </w:r>
            <w:r>
              <w:rPr>
                <w:rFonts w:ascii="Source Sans 3 Light" w:hAnsi="Source Sans 3 Light" w:cs="Arial"/>
                <w:b/>
              </w:rPr>
              <w:t>o</w:t>
            </w:r>
            <w:r w:rsidRPr="00FA62EC">
              <w:rPr>
                <w:rFonts w:ascii="Source Sans 3 Light" w:hAnsi="Source Sans 3 Light" w:cs="Arial"/>
                <w:b/>
              </w:rPr>
              <w:t>.: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3FD0F0F" w14:textId="7BE5F90B" w:rsidR="00280C57" w:rsidRPr="00FA62EC" w:rsidRDefault="003C65EB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FI002-W</w:t>
            </w:r>
            <w:r w:rsidR="00CC266A">
              <w:rPr>
                <w:rFonts w:ascii="Source Sans 3 Light" w:hAnsi="Source Sans 3 Light" w:cs="Arial"/>
                <w:b/>
              </w:rPr>
              <w:t>0</w:t>
            </w:r>
            <w:r w:rsidR="004478F1">
              <w:rPr>
                <w:rFonts w:ascii="Source Sans 3 Light" w:hAnsi="Source Sans 3 Light" w:cs="Arial"/>
                <w:b/>
              </w:rPr>
              <w:t>6 v1.0</w:t>
            </w:r>
          </w:p>
        </w:tc>
      </w:tr>
      <w:tr w:rsidR="00280C57" w:rsidRPr="00FA62EC" w14:paraId="718698EE" w14:textId="77777777" w:rsidTr="00AF02E9">
        <w:tc>
          <w:tcPr>
            <w:tcW w:w="3510" w:type="dxa"/>
            <w:shd w:val="clear" w:color="auto" w:fill="auto"/>
            <w:vAlign w:val="center"/>
          </w:tcPr>
          <w:p w14:paraId="61676313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A</w:t>
            </w:r>
            <w:r>
              <w:rPr>
                <w:rFonts w:ascii="Source Sans 3 Light" w:hAnsi="Source Sans 3 Light" w:cs="Arial"/>
                <w:b/>
              </w:rPr>
              <w:t>uthor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5650B6ED" w14:textId="04A82DC6" w:rsidR="00280C57" w:rsidRPr="00FA62EC" w:rsidRDefault="003C65EB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Glen Merritt</w:t>
            </w:r>
          </w:p>
        </w:tc>
      </w:tr>
      <w:tr w:rsidR="00280C57" w:rsidRPr="00FA62EC" w14:paraId="01D145A2" w14:textId="77777777" w:rsidTr="00AF02E9">
        <w:tc>
          <w:tcPr>
            <w:tcW w:w="3510" w:type="dxa"/>
            <w:shd w:val="clear" w:color="auto" w:fill="auto"/>
            <w:vAlign w:val="center"/>
          </w:tcPr>
          <w:p w14:paraId="53A5E5CF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I</w:t>
            </w:r>
            <w:r>
              <w:rPr>
                <w:rFonts w:ascii="Source Sans 3 Light" w:hAnsi="Source Sans 3 Light" w:cs="Arial"/>
                <w:b/>
              </w:rPr>
              <w:t>ssue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1E6E2013" w14:textId="742F7B71" w:rsidR="00280C57" w:rsidRPr="00FA62EC" w:rsidRDefault="004478F1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29 MAY 2026</w:t>
            </w:r>
          </w:p>
        </w:tc>
      </w:tr>
      <w:tr w:rsidR="00280C57" w:rsidRPr="00FA62EC" w14:paraId="41578CD5" w14:textId="77777777" w:rsidTr="00AF02E9">
        <w:tc>
          <w:tcPr>
            <w:tcW w:w="3510" w:type="dxa"/>
            <w:shd w:val="clear" w:color="auto" w:fill="auto"/>
            <w:vAlign w:val="center"/>
          </w:tcPr>
          <w:p w14:paraId="54690B54" w14:textId="77777777" w:rsidR="00280C57" w:rsidRPr="00FA62EC" w:rsidRDefault="00280C57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 w:rsidRPr="00FA62EC">
              <w:rPr>
                <w:rFonts w:ascii="Source Sans 3 Light" w:hAnsi="Source Sans 3 Light" w:cs="Arial"/>
                <w:b/>
              </w:rPr>
              <w:t>E</w:t>
            </w:r>
            <w:r>
              <w:rPr>
                <w:rFonts w:ascii="Source Sans 3 Light" w:hAnsi="Source Sans 3 Light" w:cs="Arial"/>
                <w:b/>
              </w:rPr>
              <w:t>ffective Date</w:t>
            </w:r>
            <w:r w:rsidRPr="00FA62EC">
              <w:rPr>
                <w:rFonts w:ascii="Source Sans 3 Light" w:hAnsi="Source Sans 3 Light" w:cs="Arial"/>
                <w:b/>
              </w:rPr>
              <w:t>:</w:t>
            </w:r>
          </w:p>
        </w:tc>
        <w:tc>
          <w:tcPr>
            <w:tcW w:w="5012" w:type="dxa"/>
            <w:shd w:val="clear" w:color="auto" w:fill="auto"/>
            <w:vAlign w:val="center"/>
          </w:tcPr>
          <w:p w14:paraId="5CE46730" w14:textId="2C0E2DB6" w:rsidR="00280C57" w:rsidRPr="00FA62EC" w:rsidRDefault="004478F1" w:rsidP="00B4755D">
            <w:pPr>
              <w:jc w:val="both"/>
              <w:rPr>
                <w:rFonts w:ascii="Source Sans 3 Light" w:hAnsi="Source Sans 3 Light" w:cs="Arial"/>
                <w:b/>
              </w:rPr>
            </w:pPr>
            <w:r>
              <w:rPr>
                <w:rFonts w:ascii="Source Sans 3 Light" w:hAnsi="Source Sans 3 Light" w:cs="Arial"/>
                <w:b/>
              </w:rPr>
              <w:t>12 JUN 2026</w:t>
            </w:r>
          </w:p>
        </w:tc>
      </w:tr>
    </w:tbl>
    <w:p w14:paraId="56C28C89" w14:textId="77777777" w:rsidR="00280C57" w:rsidRPr="00FA62EC" w:rsidRDefault="00280C57" w:rsidP="00B4755D">
      <w:pPr>
        <w:tabs>
          <w:tab w:val="left" w:pos="2880"/>
        </w:tabs>
        <w:ind w:right="26"/>
        <w:jc w:val="both"/>
        <w:rPr>
          <w:rFonts w:ascii="Source Sans 3 Light" w:hAnsi="Source Sans 3 Light" w:cs="Arial"/>
        </w:rPr>
      </w:pPr>
    </w:p>
    <w:p w14:paraId="009656B7" w14:textId="77777777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Foreword</w:t>
      </w:r>
    </w:p>
    <w:p w14:paraId="22895006" w14:textId="77777777" w:rsidR="00280C57" w:rsidRPr="00FA62EC" w:rsidRDefault="00280C57" w:rsidP="00B4755D">
      <w:pPr>
        <w:jc w:val="both"/>
        <w:rPr>
          <w:rFonts w:ascii="Source Sans 3 Light" w:hAnsi="Source Sans 3 Light" w:cs="Arial"/>
        </w:rPr>
      </w:pPr>
    </w:p>
    <w:p w14:paraId="08CFA9BC" w14:textId="77777777" w:rsidR="00280C57" w:rsidRDefault="00280C57" w:rsidP="00B4755D">
      <w:pPr>
        <w:pStyle w:val="Heading2"/>
      </w:pPr>
      <w:r w:rsidRPr="00280C57">
        <w:t>The Academic &amp; Clinical Central Office for Research &amp; Development (ACCORD) is a joint office comprising clinical research management staff from NHS Lothian (NHSL) and the University of Edinburgh (UoE).</w:t>
      </w:r>
    </w:p>
    <w:p w14:paraId="0DD62DEE" w14:textId="77777777" w:rsidR="003C65EB" w:rsidRDefault="003C65EB" w:rsidP="00B4755D">
      <w:pPr>
        <w:jc w:val="both"/>
      </w:pPr>
    </w:p>
    <w:p w14:paraId="384CD82E" w14:textId="651395C9" w:rsidR="000E4F7C" w:rsidRDefault="003C65EB" w:rsidP="00B4755D">
      <w:pPr>
        <w:pStyle w:val="Heading2"/>
      </w:pPr>
      <w:r w:rsidRPr="000E4F7C">
        <w:t xml:space="preserve">This work instruction will be followed by the R&amp;D Finance team </w:t>
      </w:r>
      <w:r w:rsidR="000E4F7C" w:rsidRPr="000E4F7C">
        <w:t>to</w:t>
      </w:r>
      <w:r w:rsidRPr="000E4F7C">
        <w:t xml:space="preserve"> record and monitor </w:t>
      </w:r>
      <w:r w:rsidR="000E4F7C" w:rsidRPr="000E4F7C">
        <w:t>requests for invoicing</w:t>
      </w:r>
      <w:r w:rsidR="00120F59">
        <w:t>,</w:t>
      </w:r>
      <w:r w:rsidR="000E4F7C" w:rsidRPr="000E4F7C">
        <w:t xml:space="preserve"> </w:t>
      </w:r>
      <w:r w:rsidR="00120F59">
        <w:t xml:space="preserve">and to </w:t>
      </w:r>
      <w:r w:rsidR="000E4F7C" w:rsidRPr="000E4F7C">
        <w:t>match invoices to research activities</w:t>
      </w:r>
      <w:r w:rsidRPr="000E4F7C">
        <w:t xml:space="preserve"> </w:t>
      </w:r>
      <w:r w:rsidR="000E4F7C" w:rsidRPr="000E4F7C">
        <w:t xml:space="preserve">on </w:t>
      </w:r>
      <w:r w:rsidR="00B4755D" w:rsidRPr="000E4F7C">
        <w:t>EDGE</w:t>
      </w:r>
      <w:r w:rsidR="00B4755D">
        <w:t>, to</w:t>
      </w:r>
      <w:r w:rsidR="000E4F7C">
        <w:t xml:space="preserve"> ensure </w:t>
      </w:r>
      <w:r w:rsidRPr="000E4F7C">
        <w:t xml:space="preserve">accurate and timely sales ledger income recovery. </w:t>
      </w:r>
    </w:p>
    <w:p w14:paraId="77EDC0C8" w14:textId="77777777" w:rsidR="000E4F7C" w:rsidRPr="000E4F7C" w:rsidRDefault="000E4F7C" w:rsidP="00B4755D">
      <w:pPr>
        <w:jc w:val="both"/>
      </w:pPr>
    </w:p>
    <w:p w14:paraId="3AA4F355" w14:textId="2FE8EBDC" w:rsidR="003C65EB" w:rsidRPr="000E4F7C" w:rsidRDefault="003C65EB" w:rsidP="00B4755D">
      <w:pPr>
        <w:pStyle w:val="Heading2"/>
      </w:pPr>
      <w:r w:rsidRPr="000E4F7C">
        <w:t>Income is defined as external income as determined from the chart of accounts [0952]. Internal income journal and accrual activity is excluded from this workplace instruction.</w:t>
      </w:r>
    </w:p>
    <w:p w14:paraId="21AF4F14" w14:textId="77777777" w:rsidR="00280C57" w:rsidRPr="00FA62EC" w:rsidRDefault="00280C57" w:rsidP="00B4755D">
      <w:pPr>
        <w:pStyle w:val="Heading2"/>
        <w:numPr>
          <w:ilvl w:val="0"/>
          <w:numId w:val="0"/>
        </w:numPr>
        <w:ind w:left="720"/>
      </w:pPr>
    </w:p>
    <w:p w14:paraId="69035762" w14:textId="77777777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Instructions</w:t>
      </w:r>
    </w:p>
    <w:p w14:paraId="403C3B85" w14:textId="77777777" w:rsidR="00280C57" w:rsidRPr="00FA62EC" w:rsidRDefault="00280C57" w:rsidP="00B4755D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60C5B842" w14:textId="42D5A05A" w:rsidR="00280C57" w:rsidRDefault="00B4755D" w:rsidP="00B4755D">
      <w:pPr>
        <w:pStyle w:val="Heading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Tracking Invoices for </w:t>
      </w:r>
      <w:r w:rsidR="000E4F7C">
        <w:rPr>
          <w:rFonts w:ascii="Calibri" w:hAnsi="Calibri"/>
          <w:b/>
          <w:bCs/>
        </w:rPr>
        <w:t>Commercial Activity</w:t>
      </w:r>
    </w:p>
    <w:p w14:paraId="793B10E7" w14:textId="77777777" w:rsidR="000E4F7C" w:rsidRDefault="000E4F7C" w:rsidP="00B4755D">
      <w:pPr>
        <w:jc w:val="both"/>
      </w:pPr>
    </w:p>
    <w:p w14:paraId="689E2699" w14:textId="48C8D963" w:rsidR="000E4F7C" w:rsidRDefault="000E4F7C" w:rsidP="00B4755D">
      <w:pPr>
        <w:pStyle w:val="Heading3"/>
        <w:jc w:val="both"/>
      </w:pPr>
      <w:r>
        <w:t>To register an invoice request</w:t>
      </w:r>
      <w:r w:rsidR="00120F59">
        <w:t xml:space="preserve"> from a Sponsor, Contract Research Organisation (CRO) or Clinical Research Associate (CRA)</w:t>
      </w:r>
      <w:r>
        <w:t xml:space="preserve">, follow the steps details </w:t>
      </w:r>
      <w:proofErr w:type="gramStart"/>
      <w:r>
        <w:t>below;</w:t>
      </w:r>
      <w:proofErr w:type="gramEnd"/>
    </w:p>
    <w:p w14:paraId="345A1288" w14:textId="0FC3D057" w:rsidR="000E4F7C" w:rsidRDefault="000E4F7C" w:rsidP="00B4755D">
      <w:pPr>
        <w:pStyle w:val="BodyText"/>
        <w:numPr>
          <w:ilvl w:val="0"/>
          <w:numId w:val="37"/>
        </w:numPr>
        <w:jc w:val="both"/>
      </w:pPr>
      <w:r>
        <w:t>Open the EDGE Invoice Tracker spreadsheet</w:t>
      </w:r>
      <w:r w:rsidR="00120F59">
        <w:t xml:space="preserve"> saved in the </w:t>
      </w:r>
      <w:r w:rsidR="00CC266A" w:rsidRPr="00CC266A">
        <w:t>"Research &amp; Development\Finance\Debtors Requests\Invoice EDGE tracker.xlsx"</w:t>
      </w:r>
      <w:r w:rsidR="00CC266A">
        <w:t xml:space="preserve"> </w:t>
      </w:r>
      <w:r w:rsidR="00120F59">
        <w:t>in the R&amp;D shared drive</w:t>
      </w:r>
      <w:r w:rsidR="00B4755D">
        <w:t xml:space="preserve"> and save all changes once made</w:t>
      </w:r>
      <w:r>
        <w:t>.</w:t>
      </w:r>
    </w:p>
    <w:p w14:paraId="7E85B7E8" w14:textId="664A0558" w:rsidR="000E4F7C" w:rsidRDefault="000E4F7C" w:rsidP="00B4755D">
      <w:pPr>
        <w:pStyle w:val="BodyText"/>
        <w:numPr>
          <w:ilvl w:val="0"/>
          <w:numId w:val="37"/>
        </w:numPr>
        <w:jc w:val="both"/>
      </w:pPr>
      <w:r>
        <w:t xml:space="preserve">Register the date that an invoice request, debtors request or purchase order is received by </w:t>
      </w:r>
      <w:r w:rsidR="00120F59">
        <w:t>R&amp;D F</w:t>
      </w:r>
      <w:r>
        <w:t xml:space="preserve">inance from the </w:t>
      </w:r>
      <w:r w:rsidR="00120F59">
        <w:t>Sponsor, CRO or CRA</w:t>
      </w:r>
      <w:r>
        <w:t xml:space="preserve">. This is the date that the </w:t>
      </w:r>
      <w:r w:rsidR="00120F59">
        <w:t>R&amp;D Finance Management A</w:t>
      </w:r>
      <w:r>
        <w:t>ccountant is in receipt of the invoice request</w:t>
      </w:r>
      <w:r w:rsidR="00120F59">
        <w:t xml:space="preserve"> e.g. </w:t>
      </w:r>
      <w:r>
        <w:t>the date received in any e</w:t>
      </w:r>
      <w:r w:rsidR="00120F59">
        <w:t>-</w:t>
      </w:r>
      <w:r>
        <w:t>mail inbox</w:t>
      </w:r>
      <w:r w:rsidR="00120F59">
        <w:t xml:space="preserve">, </w:t>
      </w:r>
      <w:r>
        <w:t xml:space="preserve">generic or specific to R&amp;D </w:t>
      </w:r>
      <w:r w:rsidR="00120F59">
        <w:t>F</w:t>
      </w:r>
      <w:r>
        <w:t xml:space="preserve">inance. If the invoice request is forwarded from a member of the study team, register the date R&amp;D </w:t>
      </w:r>
      <w:r w:rsidR="00120F59">
        <w:t>F</w:t>
      </w:r>
      <w:r>
        <w:t>inance receives the e</w:t>
      </w:r>
      <w:r w:rsidR="00120F59">
        <w:t>-</w:t>
      </w:r>
      <w:r>
        <w:t xml:space="preserve">mail. The date is entered into column </w:t>
      </w:r>
      <w:r w:rsidRPr="00823EC7">
        <w:rPr>
          <w:b/>
        </w:rPr>
        <w:t>A</w:t>
      </w:r>
      <w:r w:rsidR="00120F59">
        <w:rPr>
          <w:bCs/>
        </w:rPr>
        <w:t xml:space="preserve"> of the Tracker.</w:t>
      </w:r>
    </w:p>
    <w:p w14:paraId="6AED2A94" w14:textId="30742B12" w:rsidR="000E4F7C" w:rsidRDefault="000E4F7C" w:rsidP="00B4755D">
      <w:pPr>
        <w:pStyle w:val="BodyText"/>
        <w:numPr>
          <w:ilvl w:val="0"/>
          <w:numId w:val="37"/>
        </w:numPr>
        <w:jc w:val="both"/>
      </w:pPr>
      <w:r>
        <w:t xml:space="preserve">Complete columns </w:t>
      </w:r>
      <w:r w:rsidRPr="00823EC7">
        <w:rPr>
          <w:b/>
        </w:rPr>
        <w:t>E</w:t>
      </w:r>
      <w:r>
        <w:t xml:space="preserve"> “Protocol or Description” and column </w:t>
      </w:r>
      <w:r w:rsidRPr="00823EC7">
        <w:rPr>
          <w:b/>
        </w:rPr>
        <w:t>F</w:t>
      </w:r>
      <w:r>
        <w:t xml:space="preserve"> “PI”</w:t>
      </w:r>
      <w:r w:rsidR="00120F59">
        <w:t xml:space="preserve"> (Principal Investigator).</w:t>
      </w:r>
    </w:p>
    <w:p w14:paraId="27874DCD" w14:textId="77777777" w:rsidR="000E4F7C" w:rsidRDefault="000E4F7C" w:rsidP="00B4755D">
      <w:pPr>
        <w:pStyle w:val="BodyText"/>
        <w:jc w:val="both"/>
      </w:pPr>
    </w:p>
    <w:p w14:paraId="2575553A" w14:textId="3F57DFF0" w:rsidR="000E4F7C" w:rsidRDefault="00204E56" w:rsidP="00B4755D">
      <w:pPr>
        <w:pStyle w:val="Heading3"/>
        <w:jc w:val="both"/>
      </w:pPr>
      <w:r>
        <w:lastRenderedPageBreak/>
        <w:t xml:space="preserve">Once the invoice has been raised, complete the following columns on the EDGE Invoice </w:t>
      </w:r>
      <w:proofErr w:type="gramStart"/>
      <w:r>
        <w:t>Tracker</w:t>
      </w:r>
      <w:r w:rsidR="000E4F7C">
        <w:t>;</w:t>
      </w:r>
      <w:proofErr w:type="gramEnd"/>
    </w:p>
    <w:p w14:paraId="53C0301B" w14:textId="77777777" w:rsidR="000E4F7C" w:rsidRDefault="000E4F7C" w:rsidP="00B4755D">
      <w:pPr>
        <w:pStyle w:val="BodyText"/>
        <w:numPr>
          <w:ilvl w:val="0"/>
          <w:numId w:val="39"/>
        </w:numPr>
        <w:jc w:val="both"/>
      </w:pPr>
      <w:r w:rsidRPr="00823EC7">
        <w:rPr>
          <w:b/>
        </w:rPr>
        <w:t>B</w:t>
      </w:r>
      <w:r>
        <w:t xml:space="preserve"> - Invoice Date</w:t>
      </w:r>
    </w:p>
    <w:p w14:paraId="0F0267A2" w14:textId="77777777" w:rsidR="000E4F7C" w:rsidRDefault="000E4F7C" w:rsidP="00B4755D">
      <w:pPr>
        <w:pStyle w:val="BodyText"/>
        <w:numPr>
          <w:ilvl w:val="0"/>
          <w:numId w:val="39"/>
        </w:numPr>
        <w:jc w:val="both"/>
      </w:pPr>
      <w:r w:rsidRPr="00823EC7">
        <w:rPr>
          <w:b/>
        </w:rPr>
        <w:t>D</w:t>
      </w:r>
      <w:r>
        <w:t xml:space="preserve"> - Raised By</w:t>
      </w:r>
    </w:p>
    <w:p w14:paraId="6A4E73F0" w14:textId="77777777" w:rsidR="000E4F7C" w:rsidRDefault="000E4F7C" w:rsidP="00B4755D">
      <w:pPr>
        <w:pStyle w:val="BodyText"/>
        <w:numPr>
          <w:ilvl w:val="0"/>
          <w:numId w:val="39"/>
        </w:numPr>
        <w:jc w:val="both"/>
      </w:pPr>
      <w:r w:rsidRPr="00823EC7">
        <w:rPr>
          <w:b/>
        </w:rPr>
        <w:t>G</w:t>
      </w:r>
      <w:r>
        <w:t xml:space="preserve"> - Invoice Number</w:t>
      </w:r>
    </w:p>
    <w:p w14:paraId="5EC29FF8" w14:textId="55D21C53" w:rsidR="000E4F7C" w:rsidRDefault="000E4F7C" w:rsidP="00B4755D">
      <w:pPr>
        <w:pStyle w:val="BodyText"/>
        <w:numPr>
          <w:ilvl w:val="0"/>
          <w:numId w:val="39"/>
        </w:numPr>
        <w:jc w:val="both"/>
      </w:pPr>
      <w:r>
        <w:rPr>
          <w:b/>
        </w:rPr>
        <w:t xml:space="preserve">I </w:t>
      </w:r>
      <w:r>
        <w:t xml:space="preserve">- </w:t>
      </w:r>
      <w:r w:rsidRPr="00823EC7">
        <w:t>Net</w:t>
      </w:r>
      <w:r>
        <w:rPr>
          <w:b/>
        </w:rPr>
        <w:t xml:space="preserve"> </w:t>
      </w:r>
      <w:r w:rsidRPr="00823EC7">
        <w:t>Amount</w:t>
      </w:r>
    </w:p>
    <w:p w14:paraId="50B3CAB0" w14:textId="18D0229E" w:rsidR="00204E56" w:rsidRDefault="000E4F7C" w:rsidP="00B4755D">
      <w:pPr>
        <w:pStyle w:val="BodyText"/>
        <w:numPr>
          <w:ilvl w:val="0"/>
          <w:numId w:val="39"/>
        </w:numPr>
        <w:jc w:val="both"/>
      </w:pPr>
      <w:r>
        <w:rPr>
          <w:b/>
        </w:rPr>
        <w:t>J</w:t>
      </w:r>
      <w:r>
        <w:t xml:space="preserve"> </w:t>
      </w:r>
      <w:r w:rsidR="00204E56">
        <w:t>–</w:t>
      </w:r>
      <w:r>
        <w:t xml:space="preserve"> VAT</w:t>
      </w:r>
    </w:p>
    <w:p w14:paraId="203BEDC8" w14:textId="5A718979" w:rsidR="000E4F7C" w:rsidRDefault="000E4F7C" w:rsidP="00B4755D">
      <w:pPr>
        <w:pStyle w:val="BodyText"/>
        <w:numPr>
          <w:ilvl w:val="0"/>
          <w:numId w:val="39"/>
        </w:numPr>
        <w:jc w:val="both"/>
      </w:pPr>
      <w:r w:rsidRPr="00204E56">
        <w:rPr>
          <w:b/>
        </w:rPr>
        <w:t xml:space="preserve">L </w:t>
      </w:r>
      <w:r>
        <w:t>- Matched Amount</w:t>
      </w:r>
    </w:p>
    <w:p w14:paraId="361DE14E" w14:textId="5F008EA4" w:rsidR="000E4F7C" w:rsidRDefault="000E4F7C" w:rsidP="00B4755D">
      <w:pPr>
        <w:pStyle w:val="BodyText"/>
        <w:numPr>
          <w:ilvl w:val="0"/>
          <w:numId w:val="39"/>
        </w:numPr>
        <w:jc w:val="both"/>
      </w:pPr>
      <w:r>
        <w:rPr>
          <w:b/>
        </w:rPr>
        <w:t xml:space="preserve">N </w:t>
      </w:r>
      <w:r w:rsidR="00120F59">
        <w:rPr>
          <w:b/>
        </w:rPr>
        <w:t>–</w:t>
      </w:r>
      <w:r>
        <w:rPr>
          <w:b/>
        </w:rPr>
        <w:t xml:space="preserve"> </w:t>
      </w:r>
      <w:r w:rsidRPr="006B5199">
        <w:t>Comments</w:t>
      </w:r>
      <w:r w:rsidR="00120F59">
        <w:t xml:space="preserve"> (if applicable)</w:t>
      </w:r>
    </w:p>
    <w:p w14:paraId="33594A66" w14:textId="77777777" w:rsidR="000E4F7C" w:rsidRDefault="000E4F7C" w:rsidP="00B4755D">
      <w:pPr>
        <w:pStyle w:val="BodyText"/>
        <w:jc w:val="both"/>
      </w:pPr>
    </w:p>
    <w:p w14:paraId="0387F576" w14:textId="195223EF" w:rsidR="000E4F7C" w:rsidRPr="007913DC" w:rsidRDefault="00204E56" w:rsidP="00B4755D">
      <w:pPr>
        <w:pStyle w:val="Heading3"/>
        <w:jc w:val="both"/>
      </w:pPr>
      <w:r>
        <w:t xml:space="preserve">To match the invoice to </w:t>
      </w:r>
      <w:r w:rsidR="00120F59">
        <w:t xml:space="preserve">activity on </w:t>
      </w:r>
      <w:r w:rsidR="000E4F7C" w:rsidRPr="007913DC">
        <w:t>EDGE</w:t>
      </w:r>
      <w:r>
        <w:t xml:space="preserve">, follow the steps </w:t>
      </w:r>
      <w:proofErr w:type="gramStart"/>
      <w:r>
        <w:t>below;</w:t>
      </w:r>
      <w:proofErr w:type="gramEnd"/>
    </w:p>
    <w:p w14:paraId="6A6F4032" w14:textId="1D397E59" w:rsidR="000E4F7C" w:rsidRDefault="000E4F7C" w:rsidP="00B4755D">
      <w:pPr>
        <w:pStyle w:val="BodyText"/>
        <w:numPr>
          <w:ilvl w:val="0"/>
          <w:numId w:val="42"/>
        </w:numPr>
        <w:jc w:val="both"/>
      </w:pPr>
      <w:r>
        <w:t xml:space="preserve">If no matching has incurred at the time of raising the invoice and the study uses EDGE, enter £0 in column </w:t>
      </w:r>
      <w:r w:rsidRPr="0008641A">
        <w:rPr>
          <w:b/>
        </w:rPr>
        <w:t>L</w:t>
      </w:r>
      <w:r w:rsidR="00120F59">
        <w:rPr>
          <w:bCs/>
        </w:rPr>
        <w:t xml:space="preserve"> of the Tracker.</w:t>
      </w:r>
    </w:p>
    <w:p w14:paraId="48FEB24D" w14:textId="5C60F520" w:rsidR="000E4F7C" w:rsidRPr="007913DC" w:rsidRDefault="000E4F7C" w:rsidP="00B4755D">
      <w:pPr>
        <w:pStyle w:val="BodyText"/>
        <w:numPr>
          <w:ilvl w:val="0"/>
          <w:numId w:val="42"/>
        </w:numPr>
        <w:jc w:val="both"/>
      </w:pPr>
      <w:r>
        <w:t>When the activity from the invoice has been matched in EDGE</w:t>
      </w:r>
      <w:r w:rsidR="00B4755D">
        <w:t>,</w:t>
      </w:r>
      <w:r>
        <w:t xml:space="preserve"> enter the amount in column </w:t>
      </w:r>
      <w:r w:rsidRPr="007913DC">
        <w:rPr>
          <w:b/>
        </w:rPr>
        <w:t>L</w:t>
      </w:r>
      <w:r>
        <w:t xml:space="preserve"> and the date matched in column </w:t>
      </w:r>
      <w:r w:rsidRPr="007913DC">
        <w:rPr>
          <w:b/>
        </w:rPr>
        <w:t>M</w:t>
      </w:r>
      <w:r w:rsidR="00B4755D">
        <w:rPr>
          <w:b/>
        </w:rPr>
        <w:t xml:space="preserve"> </w:t>
      </w:r>
      <w:r w:rsidR="00B4755D">
        <w:rPr>
          <w:bCs/>
        </w:rPr>
        <w:t>of the Tracker.</w:t>
      </w:r>
    </w:p>
    <w:p w14:paraId="6E0B22A4" w14:textId="01F93F6B" w:rsidR="000E4F7C" w:rsidRDefault="000E4F7C" w:rsidP="00B4755D">
      <w:pPr>
        <w:pStyle w:val="BodyText"/>
        <w:numPr>
          <w:ilvl w:val="0"/>
          <w:numId w:val="42"/>
        </w:numPr>
        <w:jc w:val="both"/>
      </w:pPr>
      <w:r w:rsidRPr="007913DC">
        <w:t>If no matching is required enter “not required” in column</w:t>
      </w:r>
      <w:r>
        <w:rPr>
          <w:b/>
        </w:rPr>
        <w:t xml:space="preserve"> L</w:t>
      </w:r>
      <w:r w:rsidR="00B4755D">
        <w:rPr>
          <w:b/>
        </w:rPr>
        <w:t xml:space="preserve"> </w:t>
      </w:r>
      <w:r w:rsidR="00B4755D">
        <w:rPr>
          <w:bCs/>
        </w:rPr>
        <w:t>of the Tracker.</w:t>
      </w:r>
    </w:p>
    <w:p w14:paraId="1C3AA39B" w14:textId="77777777" w:rsidR="00280C57" w:rsidRPr="00280C57" w:rsidRDefault="00280C57" w:rsidP="00B4755D">
      <w:pPr>
        <w:pStyle w:val="ListNumber"/>
        <w:tabs>
          <w:tab w:val="clear" w:pos="360"/>
        </w:tabs>
        <w:ind w:firstLine="0"/>
        <w:jc w:val="both"/>
        <w:rPr>
          <w:rFonts w:ascii="Calibri" w:hAnsi="Calibri" w:cs="Calibri"/>
          <w:b/>
          <w:bCs/>
        </w:rPr>
      </w:pPr>
    </w:p>
    <w:p w14:paraId="10A32CCE" w14:textId="0EE79421" w:rsidR="00280C57" w:rsidRDefault="00B4755D" w:rsidP="00B4755D">
      <w:pPr>
        <w:pStyle w:val="Heading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Invoices for </w:t>
      </w:r>
      <w:r w:rsidR="000E4F7C">
        <w:rPr>
          <w:rFonts w:ascii="Calibri" w:hAnsi="Calibri"/>
          <w:b/>
          <w:bCs/>
        </w:rPr>
        <w:t>Commercial Set-Up</w:t>
      </w:r>
      <w:r>
        <w:rPr>
          <w:rFonts w:ascii="Calibri" w:hAnsi="Calibri"/>
          <w:b/>
          <w:bCs/>
        </w:rPr>
        <w:t xml:space="preserve"> Fees</w:t>
      </w:r>
    </w:p>
    <w:p w14:paraId="53900025" w14:textId="77777777" w:rsidR="00B4755D" w:rsidRDefault="00B4755D" w:rsidP="00B4755D">
      <w:pPr>
        <w:pStyle w:val="BodyText"/>
        <w:jc w:val="both"/>
      </w:pPr>
    </w:p>
    <w:p w14:paraId="0CFAFA6E" w14:textId="5C7EC520" w:rsidR="000E4F7C" w:rsidRDefault="000E4F7C" w:rsidP="00B4755D">
      <w:pPr>
        <w:pStyle w:val="ListBodyText2style"/>
      </w:pPr>
      <w:r>
        <w:t xml:space="preserve">As </w:t>
      </w:r>
      <w:r w:rsidR="00B4755D">
        <w:t xml:space="preserve">commercial trial </w:t>
      </w:r>
      <w:r>
        <w:t xml:space="preserve">set-up fees do not require an invoice request from the </w:t>
      </w:r>
      <w:r w:rsidR="00B4755D">
        <w:t>S</w:t>
      </w:r>
      <w:r>
        <w:t>ponsor</w:t>
      </w:r>
      <w:r w:rsidR="00B4755D">
        <w:t>,</w:t>
      </w:r>
      <w:r>
        <w:t xml:space="preserve"> the date to use for column </w:t>
      </w:r>
      <w:r w:rsidRPr="00CA4F29">
        <w:rPr>
          <w:b/>
        </w:rPr>
        <w:t>A</w:t>
      </w:r>
      <w:r>
        <w:t xml:space="preserve"> is the date R&amp;D </w:t>
      </w:r>
      <w:r w:rsidR="00B4755D">
        <w:t>F</w:t>
      </w:r>
      <w:r>
        <w:t xml:space="preserve">inance receive the </w:t>
      </w:r>
      <w:r w:rsidR="00B4755D">
        <w:t>Research Management Committee (</w:t>
      </w:r>
      <w:r>
        <w:t>RMC</w:t>
      </w:r>
      <w:r w:rsidR="00B4755D">
        <w:t>)</w:t>
      </w:r>
      <w:r>
        <w:t xml:space="preserve"> update that publish studies granted management approval.</w:t>
      </w:r>
    </w:p>
    <w:p w14:paraId="4F24313E" w14:textId="77777777" w:rsidR="000E4F7C" w:rsidRDefault="000E4F7C" w:rsidP="00B4755D">
      <w:pPr>
        <w:jc w:val="both"/>
      </w:pPr>
    </w:p>
    <w:p w14:paraId="070D77F0" w14:textId="22F4747E" w:rsidR="000E4F7C" w:rsidRDefault="00B4755D" w:rsidP="00B4755D">
      <w:pPr>
        <w:pStyle w:val="Heading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Retrospective </w:t>
      </w:r>
      <w:r w:rsidR="000E4F7C">
        <w:rPr>
          <w:rFonts w:ascii="Calibri" w:hAnsi="Calibri"/>
          <w:b/>
          <w:bCs/>
        </w:rPr>
        <w:t>Commercial Invoices</w:t>
      </w:r>
    </w:p>
    <w:p w14:paraId="01310D99" w14:textId="77777777" w:rsidR="000E4F7C" w:rsidRDefault="000E4F7C" w:rsidP="00B4755D">
      <w:pPr>
        <w:jc w:val="both"/>
      </w:pPr>
    </w:p>
    <w:p w14:paraId="58B7FEC6" w14:textId="661C655B" w:rsidR="000E4F7C" w:rsidRPr="00B4755D" w:rsidRDefault="00B4755D" w:rsidP="00B4755D">
      <w:pPr>
        <w:pStyle w:val="ListBodyText2style"/>
      </w:pPr>
      <w:r>
        <w:t xml:space="preserve">In column </w:t>
      </w:r>
      <w:r w:rsidRPr="00B4755D">
        <w:rPr>
          <w:b/>
          <w:bCs w:val="0"/>
        </w:rPr>
        <w:t>A</w:t>
      </w:r>
      <w:r>
        <w:t>, u</w:t>
      </w:r>
      <w:r w:rsidR="000E4F7C" w:rsidRPr="00B4755D">
        <w:t xml:space="preserve">se </w:t>
      </w:r>
      <w:r>
        <w:t xml:space="preserve">the </w:t>
      </w:r>
      <w:r w:rsidR="000E4F7C" w:rsidRPr="00B4755D">
        <w:t xml:space="preserve">date </w:t>
      </w:r>
      <w:r>
        <w:t xml:space="preserve">that the </w:t>
      </w:r>
      <w:r w:rsidR="000E4F7C" w:rsidRPr="00B4755D">
        <w:t xml:space="preserve">income </w:t>
      </w:r>
      <w:r>
        <w:t xml:space="preserve">is </w:t>
      </w:r>
      <w:r w:rsidR="000E4F7C" w:rsidRPr="00B4755D">
        <w:t xml:space="preserve">received by treasury </w:t>
      </w:r>
      <w:r>
        <w:t xml:space="preserve">and </w:t>
      </w:r>
      <w:r w:rsidR="000E4F7C" w:rsidRPr="00B4755D">
        <w:t>has been coded by R&amp;D.</w:t>
      </w:r>
    </w:p>
    <w:p w14:paraId="4ECF22C4" w14:textId="77777777" w:rsidR="000E4F7C" w:rsidRDefault="000E4F7C" w:rsidP="00B4755D">
      <w:pPr>
        <w:jc w:val="both"/>
      </w:pPr>
    </w:p>
    <w:p w14:paraId="0C4D8524" w14:textId="77E8F3BC" w:rsidR="000E4F7C" w:rsidRDefault="000E4F7C" w:rsidP="00B4755D">
      <w:pPr>
        <w:pStyle w:val="Heading2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Non-Commercial </w:t>
      </w:r>
    </w:p>
    <w:p w14:paraId="1C448921" w14:textId="77777777" w:rsidR="000E4F7C" w:rsidRPr="000E4F7C" w:rsidRDefault="000E4F7C" w:rsidP="00B4755D">
      <w:pPr>
        <w:jc w:val="both"/>
      </w:pPr>
    </w:p>
    <w:p w14:paraId="7C88740C" w14:textId="7D0A84AE" w:rsidR="000E4F7C" w:rsidRDefault="00CC266A" w:rsidP="00B4755D">
      <w:pPr>
        <w:pStyle w:val="ListBodyText2style"/>
      </w:pPr>
      <w:r>
        <w:t xml:space="preserve">For non-commercial invoices, register the </w:t>
      </w:r>
      <w:r w:rsidR="000E4F7C">
        <w:t xml:space="preserve">date </w:t>
      </w:r>
      <w:r>
        <w:t xml:space="preserve">of the invoice </w:t>
      </w:r>
      <w:r w:rsidR="000E4F7C">
        <w:t>request</w:t>
      </w:r>
      <w:r>
        <w:t xml:space="preserve"> e.g.</w:t>
      </w:r>
      <w:r w:rsidR="000E4F7C">
        <w:t xml:space="preserve"> PO from Customer (e.g. UoE, other HB, lead site)</w:t>
      </w:r>
      <w:r>
        <w:t>, or for scheduled invoices e.g. quarterly salary invoices, the end date of the charge period (30</w:t>
      </w:r>
      <w:r w:rsidRPr="00CC266A">
        <w:rPr>
          <w:vertAlign w:val="superscript"/>
        </w:rPr>
        <w:t>th</w:t>
      </w:r>
      <w:r>
        <w:t xml:space="preserve"> April 2026 for an invoice covering February – April 2026</w:t>
      </w:r>
      <w:r w:rsidR="000E4F7C">
        <w:t>.</w:t>
      </w:r>
      <w:r>
        <w:t>)</w:t>
      </w:r>
    </w:p>
    <w:p w14:paraId="243B03CC" w14:textId="77777777" w:rsidR="000E4F7C" w:rsidRPr="000E4F7C" w:rsidRDefault="000E4F7C" w:rsidP="00B4755D">
      <w:pPr>
        <w:jc w:val="both"/>
      </w:pPr>
    </w:p>
    <w:p w14:paraId="4E7A15FE" w14:textId="77777777" w:rsidR="00280C57" w:rsidRPr="00FA62EC" w:rsidRDefault="00280C57" w:rsidP="00B4755D">
      <w:pPr>
        <w:pStyle w:val="Heading1"/>
        <w:jc w:val="both"/>
        <w:rPr>
          <w:sz w:val="28"/>
          <w:szCs w:val="28"/>
        </w:rPr>
      </w:pPr>
      <w:r w:rsidRPr="00FA62EC">
        <w:rPr>
          <w:sz w:val="28"/>
          <w:szCs w:val="28"/>
        </w:rPr>
        <w:t>References</w:t>
      </w:r>
    </w:p>
    <w:p w14:paraId="3CAA8139" w14:textId="77777777" w:rsidR="00280C57" w:rsidRPr="00FA62EC" w:rsidRDefault="00280C57" w:rsidP="00B4755D">
      <w:pPr>
        <w:tabs>
          <w:tab w:val="left" w:pos="720"/>
        </w:tabs>
        <w:jc w:val="both"/>
        <w:rPr>
          <w:rFonts w:ascii="Source Sans 3 Light" w:hAnsi="Source Sans 3 Light" w:cs="Arial"/>
        </w:rPr>
      </w:pPr>
    </w:p>
    <w:p w14:paraId="5FC49613" w14:textId="48CC1105" w:rsidR="00280C57" w:rsidRPr="00B4755D" w:rsidRDefault="00B4755D" w:rsidP="00B4755D">
      <w:pPr>
        <w:pStyle w:val="ListParagraph"/>
        <w:numPr>
          <w:ilvl w:val="0"/>
          <w:numId w:val="43"/>
        </w:numPr>
        <w:tabs>
          <w:tab w:val="left" w:pos="720"/>
        </w:tabs>
        <w:jc w:val="both"/>
        <w:rPr>
          <w:rFonts w:ascii="Source Sans 3 Light" w:hAnsi="Source Sans 3 Light" w:cs="Arial"/>
          <w:szCs w:val="22"/>
        </w:rPr>
      </w:pPr>
      <w:r w:rsidRPr="00B4755D">
        <w:rPr>
          <w:rFonts w:ascii="Source Sans 3 Light" w:hAnsi="Source Sans 3 Light" w:cs="Arial"/>
          <w:szCs w:val="22"/>
        </w:rPr>
        <w:t>SOP FI002</w:t>
      </w:r>
      <w:r>
        <w:rPr>
          <w:rFonts w:ascii="Source Sans 3 Light" w:hAnsi="Source Sans 3 Light" w:cs="Arial"/>
          <w:szCs w:val="22"/>
        </w:rPr>
        <w:t xml:space="preserve"> </w:t>
      </w:r>
      <w:r w:rsidRPr="00B4755D">
        <w:rPr>
          <w:rFonts w:ascii="Source Sans 3 Light" w:hAnsi="Source Sans 3 Light" w:cs="Arial"/>
          <w:szCs w:val="22"/>
        </w:rPr>
        <w:t>Commercial and Non-Commercial Research Study Activity Recording, Invoicing &amp; Tracking</w:t>
      </w:r>
    </w:p>
    <w:p w14:paraId="13BE407B" w14:textId="77777777" w:rsidR="00B27BC1" w:rsidRPr="00B4755D" w:rsidRDefault="00B27BC1" w:rsidP="00B4755D">
      <w:pPr>
        <w:jc w:val="both"/>
        <w:rPr>
          <w:rFonts w:ascii="Source Sans 3 Light" w:hAnsi="Source Sans 3 Light"/>
        </w:rPr>
      </w:pPr>
    </w:p>
    <w:sectPr w:rsidR="00B27BC1" w:rsidRPr="00B4755D" w:rsidSect="006E6AE2">
      <w:headerReference w:type="default" r:id="rId11"/>
      <w:footerReference w:type="even" r:id="rId12"/>
      <w:footerReference w:type="default" r:id="rId13"/>
      <w:pgSz w:w="11906" w:h="16838"/>
      <w:pgMar w:top="1440" w:right="1304" w:bottom="1440" w:left="1701" w:header="51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6A7" w14:textId="77777777" w:rsidR="00D848B5" w:rsidRDefault="00D848B5">
      <w:r>
        <w:separator/>
      </w:r>
    </w:p>
  </w:endnote>
  <w:endnote w:type="continuationSeparator" w:id="0">
    <w:p w14:paraId="020FA1A0" w14:textId="77777777" w:rsidR="00D848B5" w:rsidRDefault="00D8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3 Light">
    <w:altName w:val="Calibri"/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lt Neon">
    <w:altName w:val="Calibri"/>
    <w:panose1 w:val="02000000000000000000"/>
    <w:charset w:val="00"/>
    <w:family w:val="auto"/>
    <w:pitch w:val="variable"/>
    <w:sig w:usb0="A000007F" w:usb1="0200C06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769058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12A02C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9793B3" w14:textId="77777777" w:rsidR="00E938E1" w:rsidRDefault="00E938E1" w:rsidP="009C72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33867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CC29D0" w14:textId="77777777" w:rsidR="009C7228" w:rsidRDefault="009C7228" w:rsidP="008E17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sdt>
    <w:sdtPr>
      <w:rPr>
        <w:rFonts w:ascii="Calibri Light" w:eastAsia="Aptos" w:hAnsi="Calibri Light" w:cs="Calibri Light"/>
        <w:color w:val="041E42"/>
        <w:kern w:val="2"/>
        <w:sz w:val="18"/>
        <w:szCs w:val="18"/>
        <w14:ligatures w14:val="standardContextual"/>
      </w:rPr>
      <w:id w:val="121385005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6B6CC1CA" w14:textId="77777777" w:rsidR="006E6AE2" w:rsidRPr="006E6AE2" w:rsidRDefault="006E6AE2" w:rsidP="006E6AE2">
        <w:pPr>
          <w:framePr w:w="640" w:wrap="none" w:vAnchor="text" w:hAnchor="page" w:x="10081" w:y="-654"/>
          <w:tabs>
            <w:tab w:val="center" w:pos="4513"/>
            <w:tab w:val="right" w:pos="9026"/>
          </w:tabs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</w:pPr>
        <w:r w:rsidRPr="006E6AE2">
          <w:rPr>
            <w:rFonts w:ascii="Calibri Light" w:eastAsia="Aptos" w:hAnsi="Calibri Light" w:cs="Calibri Light"/>
            <w:color w:val="041E42"/>
            <w:kern w:val="2"/>
            <w:sz w:val="18"/>
            <w:szCs w:val="18"/>
            <w14:ligatures w14:val="standardContextual"/>
          </w:rPr>
          <w:t xml:space="preserve">Page 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begin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instrText xml:space="preserve"> PAGE </w:instrTex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separate"/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t>1</w:t>
        </w:r>
        <w:r w:rsidRPr="006E6AE2">
          <w:rPr>
            <w:rFonts w:ascii="Calibri Light" w:eastAsia="Aptos" w:hAnsi="Calibri Light" w:cs="Calibri Light"/>
            <w:b/>
            <w:bCs/>
            <w:color w:val="041E42"/>
            <w:kern w:val="2"/>
            <w:sz w:val="18"/>
            <w:szCs w:val="18"/>
            <w14:ligatures w14:val="standardContextual"/>
          </w:rPr>
          <w:fldChar w:fldCharType="end"/>
        </w:r>
      </w:p>
    </w:sdtContent>
  </w:sdt>
  <w:p w14:paraId="4653492F" w14:textId="77777777" w:rsidR="008B0E17" w:rsidRDefault="000C369F" w:rsidP="009C722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99B80C0" wp14:editId="6DA7317F">
              <wp:simplePos x="0" y="0"/>
              <wp:positionH relativeFrom="column">
                <wp:posOffset>3698240</wp:posOffset>
              </wp:positionH>
              <wp:positionV relativeFrom="paragraph">
                <wp:posOffset>-180975</wp:posOffset>
              </wp:positionV>
              <wp:extent cx="1893570" cy="458470"/>
              <wp:effectExtent l="0" t="0" r="0" b="0"/>
              <wp:wrapNone/>
              <wp:docPr id="120402067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357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E1152" w14:textId="16315CFE" w:rsidR="006E6AE2" w:rsidRPr="009A0BBA" w:rsidRDefault="006E6AE2" w:rsidP="006E6AE2">
                          <w:pPr>
                            <w:pStyle w:val="Footer"/>
                          </w:pPr>
                          <w:r>
                            <w:t>Document</w:t>
                          </w:r>
                          <w:r w:rsidR="000C369F">
                            <w:t xml:space="preserve"> No: </w:t>
                          </w:r>
                          <w:r w:rsidR="004478F1">
                            <w:t>FI002-W06 v1.0</w:t>
                          </w:r>
                          <w:r w:rsidR="000C369F">
                            <w:br/>
                            <w:t xml:space="preserve">Effective Date: </w:t>
                          </w:r>
                          <w:r w:rsidR="004478F1">
                            <w:t>12 JUN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9B80C0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91.2pt;margin-top:-14.25pt;width:149.1pt;height:36.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" filled="f" stroked="f" strokeweight=".5pt">
              <v:textbox>
                <w:txbxContent>
                  <w:p w14:paraId="41EE1152" w14:textId="16315CFE" w:rsidR="006E6AE2" w:rsidRPr="009A0BBA" w:rsidRDefault="006E6AE2" w:rsidP="006E6AE2">
                    <w:pPr>
                      <w:pStyle w:val="Footer"/>
                    </w:pPr>
                    <w:r>
                      <w:t>Document</w:t>
                    </w:r>
                    <w:r w:rsidR="000C369F">
                      <w:t xml:space="preserve"> No: </w:t>
                    </w:r>
                    <w:r w:rsidR="004478F1">
                      <w:t>FI002-W06 v1.0</w:t>
                    </w:r>
                    <w:r w:rsidR="000C369F">
                      <w:br/>
                      <w:t xml:space="preserve">Effective Date: </w:t>
                    </w:r>
                    <w:r w:rsidR="004478F1">
                      <w:t>12 JUN 2026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22B69E" wp14:editId="48C4B160">
              <wp:simplePos x="0" y="0"/>
              <wp:positionH relativeFrom="column">
                <wp:posOffset>-20320</wp:posOffset>
              </wp:positionH>
              <wp:positionV relativeFrom="paragraph">
                <wp:posOffset>-193224</wp:posOffset>
              </wp:positionV>
              <wp:extent cx="3611880" cy="458470"/>
              <wp:effectExtent l="0" t="0" r="0" b="0"/>
              <wp:wrapNone/>
              <wp:docPr id="355084916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1880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7AFBF3" w14:textId="77777777" w:rsidR="006E6AE2" w:rsidRPr="009A0BBA" w:rsidRDefault="00280C57" w:rsidP="00280C57">
                          <w:pPr>
                            <w:pStyle w:val="Footer"/>
                            <w:jc w:val="center"/>
                          </w:pPr>
                          <w:r>
                            <w:t>QA001-T02 v5.0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222B69E" id="_x0000_s1027" type="#_x0000_t202" style="position:absolute;margin-left:-1.6pt;margin-top:-15.2pt;width:284.4pt;height:36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" filled="f" stroked="f" strokeweight=".5pt">
              <v:textbox>
                <w:txbxContent>
                  <w:p w14:paraId="647AFBF3" w14:textId="77777777" w:rsidR="006E6AE2" w:rsidRPr="009A0BBA" w:rsidRDefault="00280C57" w:rsidP="00280C57">
                    <w:pPr>
                      <w:pStyle w:val="Footer"/>
                      <w:jc w:val="center"/>
                    </w:pPr>
                    <w:r>
                      <w:t>QA001-T02 v5.0</w:t>
                    </w:r>
                  </w:p>
                </w:txbxContent>
              </v:textbox>
            </v:shape>
          </w:pict>
        </mc:Fallback>
      </mc:AlternateContent>
    </w:r>
    <w:r w:rsidR="006E6AE2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3CD591E2" wp14:editId="684A550E">
              <wp:simplePos x="0" y="0"/>
              <wp:positionH relativeFrom="column">
                <wp:posOffset>-1206500</wp:posOffset>
              </wp:positionH>
              <wp:positionV relativeFrom="paragraph">
                <wp:posOffset>-248285</wp:posOffset>
              </wp:positionV>
              <wp:extent cx="7894320" cy="1005205"/>
              <wp:effectExtent l="0" t="0" r="5080" b="0"/>
              <wp:wrapNone/>
              <wp:docPr id="1358731839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94320" cy="1005205"/>
                        <a:chOff x="0" y="0"/>
                        <a:chExt cx="7894492" cy="1005234"/>
                      </a:xfrm>
                    </wpg:grpSpPr>
                    <wps:wsp>
                      <wps:cNvPr id="353086588" name="Rectangle 4"/>
                      <wps:cNvSpPr/>
                      <wps:spPr>
                        <a:xfrm>
                          <a:off x="4796058" y="0"/>
                          <a:ext cx="3098434" cy="71082"/>
                        </a:xfrm>
                        <a:prstGeom prst="rect">
                          <a:avLst/>
                        </a:prstGeom>
                        <a:solidFill>
                          <a:srgbClr val="457E8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5240572" name="Rectangle 4"/>
                      <wps:cNvSpPr/>
                      <wps:spPr>
                        <a:xfrm>
                          <a:off x="72668" y="0"/>
                          <a:ext cx="4755589" cy="71717"/>
                        </a:xfrm>
                        <a:prstGeom prst="rect">
                          <a:avLst/>
                        </a:prstGeom>
                        <a:solidFill>
                          <a:srgbClr val="0096D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1990852" name="Rectangle 4"/>
                      <wps:cNvSpPr/>
                      <wps:spPr>
                        <a:xfrm>
                          <a:off x="0" y="60556"/>
                          <a:ext cx="7682230" cy="944678"/>
                        </a:xfrm>
                        <a:prstGeom prst="rect">
                          <a:avLst/>
                        </a:prstGeom>
                        <a:solidFill>
                          <a:srgbClr val="041E4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4152137" name="Straight Connector 11"/>
                      <wps:cNvCnPr/>
                      <wps:spPr>
                        <a:xfrm>
                          <a:off x="4826337" y="157446"/>
                          <a:ext cx="0" cy="334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10BF6D" id="Group 10" o:spid="_x0000_s1026" style="position:absolute;margin-left:-95pt;margin-top:-19.55pt;width:621.6pt;height:79.15pt;z-index:251667456;mso-width-relative:margin;mso-height-relative:margin" coordsize="78944,10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">
              <v:rect id="Rectangle 4" o:spid="_x0000_s1027" style="position:absolute;left:47960;width:30984;height:7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" fillcolor="#457e81" stroked="f" strokeweight="1pt"/>
              <v:rect id="Rectangle 4" o:spid="_x0000_s1028" style="position:absolute;left:726;width:47556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" fillcolor="#0096dc" stroked="f" strokeweight="1pt"/>
              <v:rect id="Rectangle 4" o:spid="_x0000_s1029" style="position:absolute;top:605;width:76822;height:94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" fillcolor="#041e42" stroked="f" strokeweight="1pt"/>
              <v:line id="Straight Connector 11" o:spid="_x0000_s1030" style="position:absolute;visibility:visible;mso-wrap-style:square" from="48263,1574" to="48263,49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" strokecolor="white [3212]" strokeweight=".5pt">
                <v:stroke joinstyle="miter"/>
              </v:line>
            </v:group>
          </w:pict>
        </mc:Fallback>
      </mc:AlternateContent>
    </w:r>
    <w:r w:rsidR="006E6AE2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ADDEA5" wp14:editId="57430A46">
              <wp:simplePos x="0" y="0"/>
              <wp:positionH relativeFrom="column">
                <wp:posOffset>8468360</wp:posOffset>
              </wp:positionH>
              <wp:positionV relativeFrom="paragraph">
                <wp:posOffset>-17145</wp:posOffset>
              </wp:positionV>
              <wp:extent cx="1988185" cy="458470"/>
              <wp:effectExtent l="0" t="0" r="0" b="0"/>
              <wp:wrapNone/>
              <wp:docPr id="251014759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8185" cy="458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B5A07A" w14:textId="77777777" w:rsidR="006E6AE2" w:rsidRPr="009B13A3" w:rsidRDefault="006E6AE2" w:rsidP="006E6AE2">
                          <w:pPr>
                            <w:pStyle w:val="Footer"/>
                          </w:pPr>
                          <w:r w:rsidRPr="009B13A3">
                            <w:t>Document No: QA001 v</w:t>
                          </w:r>
                          <w:r>
                            <w:t>13</w:t>
                          </w:r>
                          <w:r w:rsidRPr="009B13A3">
                            <w:t>.0</w:t>
                          </w:r>
                          <w:r w:rsidRPr="009B13A3">
                            <w:br/>
                            <w:t xml:space="preserve">Effective Date: </w:t>
                          </w:r>
                          <w:r>
                            <w:t>DD</w:t>
                          </w:r>
                          <w:r w:rsidRPr="009B13A3">
                            <w:t>/</w:t>
                          </w:r>
                          <w:r>
                            <w:t>MM</w:t>
                          </w:r>
                          <w:r w:rsidRPr="009B13A3">
                            <w:t>/</w:t>
                          </w:r>
                          <w:r>
                            <w:t>YYYY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ADDEA5" id="_x0000_s1028" type="#_x0000_t202" style="position:absolute;margin-left:666.8pt;margin-top:-1.35pt;width:156.55pt;height:36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" filled="f" stroked="f" strokeweight=".5pt">
              <v:textbox>
                <w:txbxContent>
                  <w:p w14:paraId="45B5A07A" w14:textId="77777777" w:rsidR="006E6AE2" w:rsidRPr="009B13A3" w:rsidRDefault="006E6AE2" w:rsidP="006E6AE2">
                    <w:pPr>
                      <w:pStyle w:val="Footer"/>
                    </w:pPr>
                    <w:r w:rsidRPr="009B13A3">
                      <w:t>Document No: QA001 v</w:t>
                    </w:r>
                    <w:r>
                      <w:t>13</w:t>
                    </w:r>
                    <w:r w:rsidRPr="009B13A3">
                      <w:t>.0</w:t>
                    </w:r>
                    <w:r w:rsidRPr="009B13A3">
                      <w:br/>
                      <w:t xml:space="preserve">Effective Date: </w:t>
                    </w:r>
                    <w:r>
                      <w:t>DD</w:t>
                    </w:r>
                    <w:r w:rsidRPr="009B13A3">
                      <w:t>/</w:t>
                    </w:r>
                    <w:r>
                      <w:t>MM</w:t>
                    </w:r>
                    <w:r w:rsidRPr="009B13A3">
                      <w:t>/</w:t>
                    </w:r>
                    <w:r>
                      <w:t>YYYY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1D822" w14:textId="77777777" w:rsidR="00D848B5" w:rsidRDefault="00D848B5">
      <w:r>
        <w:separator/>
      </w:r>
    </w:p>
  </w:footnote>
  <w:footnote w:type="continuationSeparator" w:id="0">
    <w:p w14:paraId="5A5008A4" w14:textId="77777777" w:rsidR="00D848B5" w:rsidRDefault="00D84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A60E" w14:textId="77777777" w:rsidR="008B0E17" w:rsidRPr="00862648" w:rsidRDefault="009A0BBA" w:rsidP="00862648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6723CB" wp14:editId="7DD4F311">
              <wp:simplePos x="0" y="0"/>
              <wp:positionH relativeFrom="column">
                <wp:posOffset>-1213654</wp:posOffset>
              </wp:positionH>
              <wp:positionV relativeFrom="paragraph">
                <wp:posOffset>-267206</wp:posOffset>
              </wp:positionV>
              <wp:extent cx="7711086" cy="195580"/>
              <wp:effectExtent l="0" t="0" r="0" b="0"/>
              <wp:wrapNone/>
              <wp:docPr id="48191530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11086" cy="1955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E0FF5A5" id="Rectangle 4" o:spid="_x0000_s1026" style="position:absolute;margin-left:-95.55pt;margin-top:-21.05pt;width:607.15pt;height:15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" fillcolor="white [3212]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7DC896" wp14:editId="0D85149D">
              <wp:simplePos x="0" y="0"/>
              <wp:positionH relativeFrom="column">
                <wp:posOffset>3580876</wp:posOffset>
              </wp:positionH>
              <wp:positionV relativeFrom="paragraph">
                <wp:posOffset>-327896</wp:posOffset>
              </wp:positionV>
              <wp:extent cx="2917179" cy="71120"/>
              <wp:effectExtent l="0" t="0" r="4445" b="5080"/>
              <wp:wrapNone/>
              <wp:docPr id="156602699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7179" cy="71120"/>
                      </a:xfrm>
                      <a:prstGeom prst="rect">
                        <a:avLst/>
                      </a:prstGeom>
                      <a:solidFill>
                        <a:srgbClr val="041E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82E6827" id="Rectangle 4" o:spid="_x0000_s1026" style="position:absolute;margin-left:281.95pt;margin-top:-25.8pt;width:229.7pt;height:5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" fillcolor="#041e42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7470B9" wp14:editId="1F15510F">
              <wp:simplePos x="0" y="0"/>
              <wp:positionH relativeFrom="column">
                <wp:posOffset>-1141808</wp:posOffset>
              </wp:positionH>
              <wp:positionV relativeFrom="paragraph">
                <wp:posOffset>-327896</wp:posOffset>
              </wp:positionV>
              <wp:extent cx="4755589" cy="71717"/>
              <wp:effectExtent l="0" t="0" r="0" b="5080"/>
              <wp:wrapNone/>
              <wp:docPr id="47946493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5589" cy="71717"/>
                      </a:xfrm>
                      <a:prstGeom prst="rect">
                        <a:avLst/>
                      </a:prstGeom>
                      <a:solidFill>
                        <a:srgbClr val="0096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24A397C" id="Rectangle 4" o:spid="_x0000_s1026" style="position:absolute;margin-left:-89.9pt;margin-top:-25.8pt;width:374.45pt;height:5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" fillcolor="#0096dc" stroked="f" strokeweight="1pt"/>
          </w:pict>
        </mc:Fallback>
      </mc:AlternateContent>
    </w:r>
    <w:r>
      <w:rPr>
        <w:noProof/>
      </w:rPr>
      <w:drawing>
        <wp:inline distT="0" distB="0" distL="0" distR="0" wp14:anchorId="0FD37CDA" wp14:editId="3F6966DA">
          <wp:extent cx="3238200" cy="535993"/>
          <wp:effectExtent l="0" t="0" r="635" b="0"/>
          <wp:docPr id="2115834958" name="Picture 3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34958" name="Picture 3" descr="A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1342" cy="629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9060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FB4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F6199"/>
    <w:multiLevelType w:val="hybridMultilevel"/>
    <w:tmpl w:val="DAE2AEB6"/>
    <w:lvl w:ilvl="0" w:tplc="F88A6702">
      <w:start w:val="1"/>
      <w:numFmt w:val="bullet"/>
      <w:pStyle w:val="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77921"/>
    <w:multiLevelType w:val="hybridMultilevel"/>
    <w:tmpl w:val="530ED4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390EDA"/>
    <w:multiLevelType w:val="hybridMultilevel"/>
    <w:tmpl w:val="EC08856A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2F9D"/>
    <w:multiLevelType w:val="hybridMultilevel"/>
    <w:tmpl w:val="C65418BE"/>
    <w:lvl w:ilvl="0" w:tplc="5002CF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693311A"/>
    <w:multiLevelType w:val="hybridMultilevel"/>
    <w:tmpl w:val="CC648C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5698"/>
    <w:multiLevelType w:val="hybridMultilevel"/>
    <w:tmpl w:val="85B85D0E"/>
    <w:lvl w:ilvl="0" w:tplc="7E224868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62CE4"/>
    <w:multiLevelType w:val="multilevel"/>
    <w:tmpl w:val="E82A59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8837F33"/>
    <w:multiLevelType w:val="multilevel"/>
    <w:tmpl w:val="DFB0239A"/>
    <w:lvl w:ilvl="0">
      <w:start w:val="1"/>
      <w:numFmt w:val="decimal"/>
      <w:pStyle w:val="Heading1"/>
      <w:lvlText w:val="%1"/>
      <w:lvlJc w:val="left"/>
      <w:pPr>
        <w:ind w:left="2700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27E75D3"/>
    <w:multiLevelType w:val="hybridMultilevel"/>
    <w:tmpl w:val="24ECEB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9347C0"/>
    <w:multiLevelType w:val="hybridMultilevel"/>
    <w:tmpl w:val="95BE00A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C714A"/>
    <w:multiLevelType w:val="hybridMultilevel"/>
    <w:tmpl w:val="D4100E8E"/>
    <w:lvl w:ilvl="0" w:tplc="E1D09C5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7DC5ABE"/>
    <w:multiLevelType w:val="hybridMultilevel"/>
    <w:tmpl w:val="ED8E23E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AE4"/>
    <w:multiLevelType w:val="hybridMultilevel"/>
    <w:tmpl w:val="ED08FC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5E3C43"/>
    <w:multiLevelType w:val="hybridMultilevel"/>
    <w:tmpl w:val="086C9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732847"/>
    <w:multiLevelType w:val="hybridMultilevel"/>
    <w:tmpl w:val="F2A2DCA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90C3AA7"/>
    <w:multiLevelType w:val="multilevel"/>
    <w:tmpl w:val="9C0029D4"/>
    <w:styleLink w:val="Style1"/>
    <w:lvl w:ilvl="0">
      <w:start w:val="1"/>
      <w:numFmt w:val="decimal"/>
      <w:lvlText w:val="1.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ind w:left="7200" w:hanging="360"/>
      </w:pPr>
    </w:lvl>
    <w:lvl w:ilvl="2">
      <w:start w:val="1"/>
      <w:numFmt w:val="lowerRoman"/>
      <w:lvlText w:val="%3."/>
      <w:lvlJc w:val="right"/>
      <w:pPr>
        <w:ind w:left="7920" w:hanging="180"/>
      </w:pPr>
    </w:lvl>
    <w:lvl w:ilvl="3">
      <w:start w:val="1"/>
      <w:numFmt w:val="decimal"/>
      <w:lvlText w:val="%4."/>
      <w:lvlJc w:val="left"/>
      <w:pPr>
        <w:ind w:left="8640" w:hanging="360"/>
      </w:pPr>
    </w:lvl>
    <w:lvl w:ilvl="4">
      <w:start w:val="1"/>
      <w:numFmt w:val="lowerLetter"/>
      <w:lvlText w:val="%5."/>
      <w:lvlJc w:val="left"/>
      <w:pPr>
        <w:ind w:left="9360" w:hanging="360"/>
      </w:pPr>
    </w:lvl>
    <w:lvl w:ilvl="5">
      <w:start w:val="1"/>
      <w:numFmt w:val="lowerRoman"/>
      <w:lvlText w:val="%6."/>
      <w:lvlJc w:val="right"/>
      <w:pPr>
        <w:ind w:left="10080" w:hanging="18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520" w:hanging="360"/>
      </w:pPr>
    </w:lvl>
    <w:lvl w:ilvl="8">
      <w:start w:val="1"/>
      <w:numFmt w:val="lowerRoman"/>
      <w:lvlText w:val="%9."/>
      <w:lvlJc w:val="right"/>
      <w:pPr>
        <w:ind w:left="12240" w:hanging="180"/>
      </w:pPr>
    </w:lvl>
  </w:abstractNum>
  <w:abstractNum w:abstractNumId="21" w15:restartNumberingAfterBreak="0">
    <w:nsid w:val="3A087E4B"/>
    <w:multiLevelType w:val="hybridMultilevel"/>
    <w:tmpl w:val="55F64B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2392C"/>
    <w:multiLevelType w:val="hybridMultilevel"/>
    <w:tmpl w:val="2982C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C85F21"/>
    <w:multiLevelType w:val="multilevel"/>
    <w:tmpl w:val="820A24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D47503"/>
    <w:multiLevelType w:val="hybridMultilevel"/>
    <w:tmpl w:val="9A762BF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6F1670"/>
    <w:multiLevelType w:val="hybridMultilevel"/>
    <w:tmpl w:val="A90812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1523E"/>
    <w:multiLevelType w:val="multilevel"/>
    <w:tmpl w:val="B422ED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6E101C"/>
    <w:multiLevelType w:val="hybridMultilevel"/>
    <w:tmpl w:val="645A3EF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7980827"/>
    <w:multiLevelType w:val="multilevel"/>
    <w:tmpl w:val="9C0029D4"/>
    <w:numStyleLink w:val="Style1"/>
  </w:abstractNum>
  <w:abstractNum w:abstractNumId="31" w15:restartNumberingAfterBreak="0">
    <w:nsid w:val="686242F8"/>
    <w:multiLevelType w:val="hybridMultilevel"/>
    <w:tmpl w:val="CE44893C"/>
    <w:lvl w:ilvl="0" w:tplc="E1D09C5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A25DD"/>
    <w:multiLevelType w:val="hybridMultilevel"/>
    <w:tmpl w:val="880EE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4D103E"/>
    <w:multiLevelType w:val="hybridMultilevel"/>
    <w:tmpl w:val="7E46A55C"/>
    <w:lvl w:ilvl="0" w:tplc="219A5D0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F6D0B15"/>
    <w:multiLevelType w:val="hybridMultilevel"/>
    <w:tmpl w:val="B5B8F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A24BC9"/>
    <w:multiLevelType w:val="hybridMultilevel"/>
    <w:tmpl w:val="3EAE2D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828D2"/>
    <w:multiLevelType w:val="hybridMultilevel"/>
    <w:tmpl w:val="79F4E90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9D66577"/>
    <w:multiLevelType w:val="hybridMultilevel"/>
    <w:tmpl w:val="96A487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075E0B"/>
    <w:multiLevelType w:val="hybridMultilevel"/>
    <w:tmpl w:val="8FD4328C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A1CBC"/>
    <w:multiLevelType w:val="hybridMultilevel"/>
    <w:tmpl w:val="FDB232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7203972">
    <w:abstractNumId w:val="19"/>
  </w:num>
  <w:num w:numId="2" w16cid:durableId="2068794485">
    <w:abstractNumId w:val="6"/>
  </w:num>
  <w:num w:numId="3" w16cid:durableId="1451632113">
    <w:abstractNumId w:val="35"/>
  </w:num>
  <w:num w:numId="4" w16cid:durableId="1617592029">
    <w:abstractNumId w:val="29"/>
  </w:num>
  <w:num w:numId="5" w16cid:durableId="1071926371">
    <w:abstractNumId w:val="32"/>
  </w:num>
  <w:num w:numId="6" w16cid:durableId="632442825">
    <w:abstractNumId w:val="25"/>
  </w:num>
  <w:num w:numId="7" w16cid:durableId="2133280612">
    <w:abstractNumId w:val="42"/>
  </w:num>
  <w:num w:numId="8" w16cid:durableId="273365938">
    <w:abstractNumId w:val="13"/>
  </w:num>
  <w:num w:numId="9" w16cid:durableId="730663321">
    <w:abstractNumId w:val="34"/>
  </w:num>
  <w:num w:numId="10" w16cid:durableId="1446772813">
    <w:abstractNumId w:val="40"/>
  </w:num>
  <w:num w:numId="11" w16cid:durableId="2054423618">
    <w:abstractNumId w:val="18"/>
  </w:num>
  <w:num w:numId="12" w16cid:durableId="918514977">
    <w:abstractNumId w:val="31"/>
  </w:num>
  <w:num w:numId="13" w16cid:durableId="1093356480">
    <w:abstractNumId w:val="4"/>
  </w:num>
  <w:num w:numId="14" w16cid:durableId="1062867998">
    <w:abstractNumId w:val="14"/>
  </w:num>
  <w:num w:numId="15" w16cid:durableId="1423407326">
    <w:abstractNumId w:val="33"/>
  </w:num>
  <w:num w:numId="16" w16cid:durableId="1223101481">
    <w:abstractNumId w:val="7"/>
  </w:num>
  <w:num w:numId="17" w16cid:durableId="1318611791">
    <w:abstractNumId w:val="22"/>
  </w:num>
  <w:num w:numId="18" w16cid:durableId="1812941281">
    <w:abstractNumId w:val="11"/>
  </w:num>
  <w:num w:numId="19" w16cid:durableId="2007785947">
    <w:abstractNumId w:val="41"/>
  </w:num>
  <w:num w:numId="20" w16cid:durableId="1963878042">
    <w:abstractNumId w:val="16"/>
  </w:num>
  <w:num w:numId="21" w16cid:durableId="351029201">
    <w:abstractNumId w:val="36"/>
  </w:num>
  <w:num w:numId="22" w16cid:durableId="683868691">
    <w:abstractNumId w:val="39"/>
  </w:num>
  <w:num w:numId="23" w16cid:durableId="937175242">
    <w:abstractNumId w:val="23"/>
  </w:num>
  <w:num w:numId="24" w16cid:durableId="1932883719">
    <w:abstractNumId w:val="9"/>
  </w:num>
  <w:num w:numId="25" w16cid:durableId="280914773">
    <w:abstractNumId w:val="1"/>
  </w:num>
  <w:num w:numId="26" w16cid:durableId="234584183">
    <w:abstractNumId w:val="0"/>
  </w:num>
  <w:num w:numId="27" w16cid:durableId="83840853">
    <w:abstractNumId w:val="10"/>
  </w:num>
  <w:num w:numId="28" w16cid:durableId="2036467404">
    <w:abstractNumId w:val="27"/>
  </w:num>
  <w:num w:numId="29" w16cid:durableId="49696435">
    <w:abstractNumId w:val="5"/>
  </w:num>
  <w:num w:numId="30" w16cid:durableId="414785922">
    <w:abstractNumId w:val="20"/>
  </w:num>
  <w:num w:numId="31" w16cid:durableId="924726321">
    <w:abstractNumId w:val="30"/>
  </w:num>
  <w:num w:numId="32" w16cid:durableId="1557207147">
    <w:abstractNumId w:val="8"/>
  </w:num>
  <w:num w:numId="33" w16cid:durableId="271670744">
    <w:abstractNumId w:val="2"/>
  </w:num>
  <w:num w:numId="34" w16cid:durableId="762342923">
    <w:abstractNumId w:val="37"/>
  </w:num>
  <w:num w:numId="35" w16cid:durableId="673073553">
    <w:abstractNumId w:val="3"/>
  </w:num>
  <w:num w:numId="36" w16cid:durableId="1975939351">
    <w:abstractNumId w:val="26"/>
  </w:num>
  <w:num w:numId="37" w16cid:durableId="1272972940">
    <w:abstractNumId w:val="24"/>
  </w:num>
  <w:num w:numId="38" w16cid:durableId="1528637416">
    <w:abstractNumId w:val="15"/>
  </w:num>
  <w:num w:numId="39" w16cid:durableId="913667779">
    <w:abstractNumId w:val="28"/>
  </w:num>
  <w:num w:numId="40" w16cid:durableId="1151286540">
    <w:abstractNumId w:val="21"/>
  </w:num>
  <w:num w:numId="41" w16cid:durableId="1277759332">
    <w:abstractNumId w:val="12"/>
  </w:num>
  <w:num w:numId="42" w16cid:durableId="1980572493">
    <w:abstractNumId w:val="38"/>
  </w:num>
  <w:num w:numId="43" w16cid:durableId="11841298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5EB"/>
    <w:rsid w:val="00005CA3"/>
    <w:rsid w:val="0001122F"/>
    <w:rsid w:val="00014CA2"/>
    <w:rsid w:val="00015AEC"/>
    <w:rsid w:val="00025387"/>
    <w:rsid w:val="00032984"/>
    <w:rsid w:val="00052526"/>
    <w:rsid w:val="000529B7"/>
    <w:rsid w:val="00052EF5"/>
    <w:rsid w:val="0005398C"/>
    <w:rsid w:val="0005464D"/>
    <w:rsid w:val="00055479"/>
    <w:rsid w:val="0007259A"/>
    <w:rsid w:val="000735D9"/>
    <w:rsid w:val="000750B6"/>
    <w:rsid w:val="0007522B"/>
    <w:rsid w:val="00084849"/>
    <w:rsid w:val="0009174B"/>
    <w:rsid w:val="000A5F3C"/>
    <w:rsid w:val="000B04E9"/>
    <w:rsid w:val="000B055C"/>
    <w:rsid w:val="000B0D53"/>
    <w:rsid w:val="000B249B"/>
    <w:rsid w:val="000C35E7"/>
    <w:rsid w:val="000C369F"/>
    <w:rsid w:val="000D106A"/>
    <w:rsid w:val="000D1965"/>
    <w:rsid w:val="000E2C75"/>
    <w:rsid w:val="000E4B32"/>
    <w:rsid w:val="000E4F7C"/>
    <w:rsid w:val="000F2E2E"/>
    <w:rsid w:val="000F4AEA"/>
    <w:rsid w:val="000F6800"/>
    <w:rsid w:val="001134D5"/>
    <w:rsid w:val="00120F59"/>
    <w:rsid w:val="00126034"/>
    <w:rsid w:val="001262E8"/>
    <w:rsid w:val="0012765C"/>
    <w:rsid w:val="00144594"/>
    <w:rsid w:val="001445EC"/>
    <w:rsid w:val="0014758B"/>
    <w:rsid w:val="00147B19"/>
    <w:rsid w:val="00156194"/>
    <w:rsid w:val="0016140C"/>
    <w:rsid w:val="001630C8"/>
    <w:rsid w:val="00174DFE"/>
    <w:rsid w:val="001871C2"/>
    <w:rsid w:val="001A2B31"/>
    <w:rsid w:val="001A30B9"/>
    <w:rsid w:val="001A5CDB"/>
    <w:rsid w:val="001A7569"/>
    <w:rsid w:val="001B4B05"/>
    <w:rsid w:val="001C08B1"/>
    <w:rsid w:val="001C40BA"/>
    <w:rsid w:val="001C7219"/>
    <w:rsid w:val="001C743E"/>
    <w:rsid w:val="001E211D"/>
    <w:rsid w:val="001E22EA"/>
    <w:rsid w:val="001F1375"/>
    <w:rsid w:val="001F301F"/>
    <w:rsid w:val="001F61A7"/>
    <w:rsid w:val="00201D6D"/>
    <w:rsid w:val="00204E56"/>
    <w:rsid w:val="0021293C"/>
    <w:rsid w:val="0021347C"/>
    <w:rsid w:val="0021762B"/>
    <w:rsid w:val="002350A2"/>
    <w:rsid w:val="00237C68"/>
    <w:rsid w:val="00245C8D"/>
    <w:rsid w:val="002511F5"/>
    <w:rsid w:val="00253D07"/>
    <w:rsid w:val="002708F0"/>
    <w:rsid w:val="00271AB2"/>
    <w:rsid w:val="0027678A"/>
    <w:rsid w:val="00280C57"/>
    <w:rsid w:val="002930FB"/>
    <w:rsid w:val="00293293"/>
    <w:rsid w:val="0029790E"/>
    <w:rsid w:val="002A0A97"/>
    <w:rsid w:val="002A0DF0"/>
    <w:rsid w:val="002A54E4"/>
    <w:rsid w:val="002C6BF3"/>
    <w:rsid w:val="002E03EF"/>
    <w:rsid w:val="002F33D6"/>
    <w:rsid w:val="002F52B9"/>
    <w:rsid w:val="00300D48"/>
    <w:rsid w:val="0030596B"/>
    <w:rsid w:val="00312166"/>
    <w:rsid w:val="00315850"/>
    <w:rsid w:val="00317F70"/>
    <w:rsid w:val="00321039"/>
    <w:rsid w:val="00335EB5"/>
    <w:rsid w:val="00343FCF"/>
    <w:rsid w:val="00351148"/>
    <w:rsid w:val="00353821"/>
    <w:rsid w:val="003659A2"/>
    <w:rsid w:val="00371211"/>
    <w:rsid w:val="00372698"/>
    <w:rsid w:val="0037540A"/>
    <w:rsid w:val="00375901"/>
    <w:rsid w:val="00376A68"/>
    <w:rsid w:val="00390C83"/>
    <w:rsid w:val="0039116C"/>
    <w:rsid w:val="003B432C"/>
    <w:rsid w:val="003C4156"/>
    <w:rsid w:val="003C65EB"/>
    <w:rsid w:val="003D261C"/>
    <w:rsid w:val="003D4424"/>
    <w:rsid w:val="003D4912"/>
    <w:rsid w:val="003E6AAC"/>
    <w:rsid w:val="003E6DB7"/>
    <w:rsid w:val="00407CA4"/>
    <w:rsid w:val="0041618B"/>
    <w:rsid w:val="00416EE6"/>
    <w:rsid w:val="0042429C"/>
    <w:rsid w:val="0042488F"/>
    <w:rsid w:val="00430BF2"/>
    <w:rsid w:val="0043258E"/>
    <w:rsid w:val="00437945"/>
    <w:rsid w:val="004478F1"/>
    <w:rsid w:val="00447955"/>
    <w:rsid w:val="004525D8"/>
    <w:rsid w:val="004558C6"/>
    <w:rsid w:val="00460BAB"/>
    <w:rsid w:val="00460E3E"/>
    <w:rsid w:val="00464672"/>
    <w:rsid w:val="0046791E"/>
    <w:rsid w:val="00467E43"/>
    <w:rsid w:val="00480030"/>
    <w:rsid w:val="00493EBB"/>
    <w:rsid w:val="004A1275"/>
    <w:rsid w:val="004A2329"/>
    <w:rsid w:val="004A73AC"/>
    <w:rsid w:val="004A7EB5"/>
    <w:rsid w:val="004B69C2"/>
    <w:rsid w:val="004B7936"/>
    <w:rsid w:val="004C1F60"/>
    <w:rsid w:val="004C6D19"/>
    <w:rsid w:val="004D001C"/>
    <w:rsid w:val="004D622A"/>
    <w:rsid w:val="004E0A36"/>
    <w:rsid w:val="004F6583"/>
    <w:rsid w:val="005012D0"/>
    <w:rsid w:val="00504C70"/>
    <w:rsid w:val="00506137"/>
    <w:rsid w:val="00513CE7"/>
    <w:rsid w:val="00523A4F"/>
    <w:rsid w:val="00526FEA"/>
    <w:rsid w:val="00537BD7"/>
    <w:rsid w:val="00550B7E"/>
    <w:rsid w:val="00555553"/>
    <w:rsid w:val="00571DB0"/>
    <w:rsid w:val="005936F0"/>
    <w:rsid w:val="005A066C"/>
    <w:rsid w:val="005A21CC"/>
    <w:rsid w:val="005A7B8D"/>
    <w:rsid w:val="005B0D21"/>
    <w:rsid w:val="005B0FC5"/>
    <w:rsid w:val="005B7EDD"/>
    <w:rsid w:val="005D1789"/>
    <w:rsid w:val="005D1E99"/>
    <w:rsid w:val="005F38E5"/>
    <w:rsid w:val="00605D10"/>
    <w:rsid w:val="00614786"/>
    <w:rsid w:val="0062028D"/>
    <w:rsid w:val="00622F6B"/>
    <w:rsid w:val="00623F46"/>
    <w:rsid w:val="006250E1"/>
    <w:rsid w:val="00643A43"/>
    <w:rsid w:val="006525FD"/>
    <w:rsid w:val="00655618"/>
    <w:rsid w:val="006558F2"/>
    <w:rsid w:val="00656849"/>
    <w:rsid w:val="00656890"/>
    <w:rsid w:val="006845DA"/>
    <w:rsid w:val="00686232"/>
    <w:rsid w:val="006867DB"/>
    <w:rsid w:val="00687F6D"/>
    <w:rsid w:val="006A0E5F"/>
    <w:rsid w:val="006A1FCA"/>
    <w:rsid w:val="006B46EF"/>
    <w:rsid w:val="006C07FB"/>
    <w:rsid w:val="006C34DF"/>
    <w:rsid w:val="006C5B3F"/>
    <w:rsid w:val="006C631A"/>
    <w:rsid w:val="006C6946"/>
    <w:rsid w:val="006D06EC"/>
    <w:rsid w:val="006D4E58"/>
    <w:rsid w:val="006D7BDD"/>
    <w:rsid w:val="006E214D"/>
    <w:rsid w:val="006E6AE2"/>
    <w:rsid w:val="006E7E89"/>
    <w:rsid w:val="006F10C8"/>
    <w:rsid w:val="006F27C9"/>
    <w:rsid w:val="0070052E"/>
    <w:rsid w:val="007037B0"/>
    <w:rsid w:val="00706FB6"/>
    <w:rsid w:val="007104FE"/>
    <w:rsid w:val="00717712"/>
    <w:rsid w:val="007363DE"/>
    <w:rsid w:val="007401E8"/>
    <w:rsid w:val="00743669"/>
    <w:rsid w:val="00743A1A"/>
    <w:rsid w:val="00753234"/>
    <w:rsid w:val="00756457"/>
    <w:rsid w:val="007652E4"/>
    <w:rsid w:val="0077134A"/>
    <w:rsid w:val="0078189E"/>
    <w:rsid w:val="007868A3"/>
    <w:rsid w:val="00792EED"/>
    <w:rsid w:val="00793E41"/>
    <w:rsid w:val="00797A3B"/>
    <w:rsid w:val="007A418C"/>
    <w:rsid w:val="007A5052"/>
    <w:rsid w:val="007A5CC9"/>
    <w:rsid w:val="007E500B"/>
    <w:rsid w:val="00801D05"/>
    <w:rsid w:val="00804BB6"/>
    <w:rsid w:val="008101CD"/>
    <w:rsid w:val="008103C8"/>
    <w:rsid w:val="00812405"/>
    <w:rsid w:val="0081313F"/>
    <w:rsid w:val="00815FE7"/>
    <w:rsid w:val="00820848"/>
    <w:rsid w:val="0083437A"/>
    <w:rsid w:val="00836309"/>
    <w:rsid w:val="0084246B"/>
    <w:rsid w:val="00845D64"/>
    <w:rsid w:val="00857E3C"/>
    <w:rsid w:val="00862648"/>
    <w:rsid w:val="00864890"/>
    <w:rsid w:val="00864B7F"/>
    <w:rsid w:val="008723B8"/>
    <w:rsid w:val="00885148"/>
    <w:rsid w:val="00885270"/>
    <w:rsid w:val="00886905"/>
    <w:rsid w:val="008A1745"/>
    <w:rsid w:val="008A1CD5"/>
    <w:rsid w:val="008A2C51"/>
    <w:rsid w:val="008A4FE1"/>
    <w:rsid w:val="008A642D"/>
    <w:rsid w:val="008B0E17"/>
    <w:rsid w:val="008C5AC9"/>
    <w:rsid w:val="008E1422"/>
    <w:rsid w:val="008E3062"/>
    <w:rsid w:val="008F4F97"/>
    <w:rsid w:val="00901251"/>
    <w:rsid w:val="00931597"/>
    <w:rsid w:val="00937FDF"/>
    <w:rsid w:val="00940C1F"/>
    <w:rsid w:val="0094109E"/>
    <w:rsid w:val="009444D6"/>
    <w:rsid w:val="009477C1"/>
    <w:rsid w:val="00950B6B"/>
    <w:rsid w:val="009521AA"/>
    <w:rsid w:val="009524C6"/>
    <w:rsid w:val="009574DA"/>
    <w:rsid w:val="00966561"/>
    <w:rsid w:val="00972C8F"/>
    <w:rsid w:val="00984A04"/>
    <w:rsid w:val="00986C58"/>
    <w:rsid w:val="0099405A"/>
    <w:rsid w:val="00997B4D"/>
    <w:rsid w:val="009A0BBA"/>
    <w:rsid w:val="009A2BA5"/>
    <w:rsid w:val="009C7228"/>
    <w:rsid w:val="009D2842"/>
    <w:rsid w:val="009E093D"/>
    <w:rsid w:val="009F0750"/>
    <w:rsid w:val="009F1E8E"/>
    <w:rsid w:val="009F290C"/>
    <w:rsid w:val="009F34AF"/>
    <w:rsid w:val="00A02EEF"/>
    <w:rsid w:val="00A1575B"/>
    <w:rsid w:val="00A223EE"/>
    <w:rsid w:val="00A32F2D"/>
    <w:rsid w:val="00A41E88"/>
    <w:rsid w:val="00A47271"/>
    <w:rsid w:val="00A502FC"/>
    <w:rsid w:val="00A66DE6"/>
    <w:rsid w:val="00A7071E"/>
    <w:rsid w:val="00A72501"/>
    <w:rsid w:val="00A74050"/>
    <w:rsid w:val="00A854BD"/>
    <w:rsid w:val="00AA1A35"/>
    <w:rsid w:val="00AA2971"/>
    <w:rsid w:val="00AB1C22"/>
    <w:rsid w:val="00AB3EDA"/>
    <w:rsid w:val="00AC68C0"/>
    <w:rsid w:val="00AD0F7C"/>
    <w:rsid w:val="00AD1A24"/>
    <w:rsid w:val="00AE0872"/>
    <w:rsid w:val="00AE4CA9"/>
    <w:rsid w:val="00AF4341"/>
    <w:rsid w:val="00AF594A"/>
    <w:rsid w:val="00AF6612"/>
    <w:rsid w:val="00AF77B3"/>
    <w:rsid w:val="00B0038F"/>
    <w:rsid w:val="00B014E0"/>
    <w:rsid w:val="00B211F2"/>
    <w:rsid w:val="00B22CF3"/>
    <w:rsid w:val="00B27BC1"/>
    <w:rsid w:val="00B3334F"/>
    <w:rsid w:val="00B37C25"/>
    <w:rsid w:val="00B4467E"/>
    <w:rsid w:val="00B45848"/>
    <w:rsid w:val="00B4755D"/>
    <w:rsid w:val="00B513F2"/>
    <w:rsid w:val="00B5422B"/>
    <w:rsid w:val="00B700A1"/>
    <w:rsid w:val="00B72D78"/>
    <w:rsid w:val="00B76ED6"/>
    <w:rsid w:val="00B77B48"/>
    <w:rsid w:val="00B82030"/>
    <w:rsid w:val="00B86300"/>
    <w:rsid w:val="00B86ECF"/>
    <w:rsid w:val="00B913B5"/>
    <w:rsid w:val="00B920C0"/>
    <w:rsid w:val="00B94C51"/>
    <w:rsid w:val="00B9603F"/>
    <w:rsid w:val="00B961E3"/>
    <w:rsid w:val="00BA0C5D"/>
    <w:rsid w:val="00BA244D"/>
    <w:rsid w:val="00BB21DA"/>
    <w:rsid w:val="00BC2B95"/>
    <w:rsid w:val="00BD0EF4"/>
    <w:rsid w:val="00BD3608"/>
    <w:rsid w:val="00BE0B99"/>
    <w:rsid w:val="00BF1ABD"/>
    <w:rsid w:val="00BF2971"/>
    <w:rsid w:val="00C06749"/>
    <w:rsid w:val="00C12FAB"/>
    <w:rsid w:val="00C25F14"/>
    <w:rsid w:val="00C30DE7"/>
    <w:rsid w:val="00C3410E"/>
    <w:rsid w:val="00C37CB6"/>
    <w:rsid w:val="00C439BF"/>
    <w:rsid w:val="00C513DD"/>
    <w:rsid w:val="00C71B30"/>
    <w:rsid w:val="00C74016"/>
    <w:rsid w:val="00C7560F"/>
    <w:rsid w:val="00CA70AA"/>
    <w:rsid w:val="00CB0E4D"/>
    <w:rsid w:val="00CB44BD"/>
    <w:rsid w:val="00CB53B7"/>
    <w:rsid w:val="00CC266A"/>
    <w:rsid w:val="00CC4B7A"/>
    <w:rsid w:val="00CD297B"/>
    <w:rsid w:val="00CE1FAA"/>
    <w:rsid w:val="00CE2E8A"/>
    <w:rsid w:val="00CF059B"/>
    <w:rsid w:val="00D0280F"/>
    <w:rsid w:val="00D2178B"/>
    <w:rsid w:val="00D218FD"/>
    <w:rsid w:val="00D228E1"/>
    <w:rsid w:val="00D2344E"/>
    <w:rsid w:val="00D4166E"/>
    <w:rsid w:val="00D6755C"/>
    <w:rsid w:val="00D70EC8"/>
    <w:rsid w:val="00D71A46"/>
    <w:rsid w:val="00D7621F"/>
    <w:rsid w:val="00D77162"/>
    <w:rsid w:val="00D77638"/>
    <w:rsid w:val="00D848B5"/>
    <w:rsid w:val="00D8584C"/>
    <w:rsid w:val="00D95B35"/>
    <w:rsid w:val="00D96F90"/>
    <w:rsid w:val="00DA15F7"/>
    <w:rsid w:val="00DB2D09"/>
    <w:rsid w:val="00DB2DA6"/>
    <w:rsid w:val="00DB3B68"/>
    <w:rsid w:val="00DB5DE4"/>
    <w:rsid w:val="00DC2BF6"/>
    <w:rsid w:val="00DC6A4F"/>
    <w:rsid w:val="00DC76FD"/>
    <w:rsid w:val="00DD59FB"/>
    <w:rsid w:val="00DD7C5B"/>
    <w:rsid w:val="00DF1F6E"/>
    <w:rsid w:val="00DF6600"/>
    <w:rsid w:val="00E019D0"/>
    <w:rsid w:val="00E04CED"/>
    <w:rsid w:val="00E13CB2"/>
    <w:rsid w:val="00E25418"/>
    <w:rsid w:val="00E27B88"/>
    <w:rsid w:val="00E3205A"/>
    <w:rsid w:val="00E34534"/>
    <w:rsid w:val="00E3631E"/>
    <w:rsid w:val="00E4045B"/>
    <w:rsid w:val="00E41560"/>
    <w:rsid w:val="00E43075"/>
    <w:rsid w:val="00E51B67"/>
    <w:rsid w:val="00E5332E"/>
    <w:rsid w:val="00E71B17"/>
    <w:rsid w:val="00E71B88"/>
    <w:rsid w:val="00E71D1C"/>
    <w:rsid w:val="00E726F0"/>
    <w:rsid w:val="00E74F49"/>
    <w:rsid w:val="00E75583"/>
    <w:rsid w:val="00E77E03"/>
    <w:rsid w:val="00E80263"/>
    <w:rsid w:val="00E84AC2"/>
    <w:rsid w:val="00E90F85"/>
    <w:rsid w:val="00E91C26"/>
    <w:rsid w:val="00E938E1"/>
    <w:rsid w:val="00E96FBD"/>
    <w:rsid w:val="00EA1B24"/>
    <w:rsid w:val="00EA540B"/>
    <w:rsid w:val="00EB0553"/>
    <w:rsid w:val="00EC0E15"/>
    <w:rsid w:val="00ED19F0"/>
    <w:rsid w:val="00F05848"/>
    <w:rsid w:val="00F06A87"/>
    <w:rsid w:val="00F078E8"/>
    <w:rsid w:val="00F11993"/>
    <w:rsid w:val="00F130CF"/>
    <w:rsid w:val="00F15424"/>
    <w:rsid w:val="00F1612F"/>
    <w:rsid w:val="00F20ACA"/>
    <w:rsid w:val="00F23839"/>
    <w:rsid w:val="00F23B96"/>
    <w:rsid w:val="00F55D27"/>
    <w:rsid w:val="00F61D6D"/>
    <w:rsid w:val="00F6325A"/>
    <w:rsid w:val="00F65222"/>
    <w:rsid w:val="00F661F1"/>
    <w:rsid w:val="00F70D8E"/>
    <w:rsid w:val="00F742EC"/>
    <w:rsid w:val="00F74320"/>
    <w:rsid w:val="00F87206"/>
    <w:rsid w:val="00F91DF2"/>
    <w:rsid w:val="00F97B75"/>
    <w:rsid w:val="00FA076C"/>
    <w:rsid w:val="00FA22B7"/>
    <w:rsid w:val="00FC0542"/>
    <w:rsid w:val="00FC14F0"/>
    <w:rsid w:val="00FC270A"/>
    <w:rsid w:val="00FC2A06"/>
    <w:rsid w:val="00FD1776"/>
    <w:rsid w:val="00FD5700"/>
    <w:rsid w:val="00FE25BA"/>
    <w:rsid w:val="00FE25CF"/>
    <w:rsid w:val="00FE31AF"/>
    <w:rsid w:val="00FE70A5"/>
    <w:rsid w:val="00FF7375"/>
    <w:rsid w:val="576C075E"/>
    <w:rsid w:val="75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FE5EC"/>
  <w15:chartTrackingRefBased/>
  <w15:docId w15:val="{2E7B8803-EDC0-4489-8E66-C3BEDFAE6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Body Text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C5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C68C0"/>
    <w:pPr>
      <w:keepNext/>
      <w:numPr>
        <w:numId w:val="27"/>
      </w:numPr>
      <w:ind w:left="720" w:hanging="720"/>
      <w:outlineLvl w:val="0"/>
    </w:pPr>
    <w:rPr>
      <w:rFonts w:ascii="Calibri" w:hAnsi="Calibri" w:cs="Calibri"/>
      <w:b/>
      <w:bCs/>
      <w:sz w:val="36"/>
      <w:szCs w:val="36"/>
    </w:rPr>
  </w:style>
  <w:style w:type="paragraph" w:styleId="Heading2">
    <w:name w:val="heading 2"/>
    <w:aliases w:val="Heading 3 style"/>
    <w:basedOn w:val="Normal"/>
    <w:next w:val="Normal"/>
    <w:link w:val="Heading2Char"/>
    <w:autoRedefine/>
    <w:qFormat/>
    <w:rsid w:val="00280C57"/>
    <w:pPr>
      <w:keepNext/>
      <w:numPr>
        <w:ilvl w:val="1"/>
        <w:numId w:val="27"/>
      </w:numPr>
      <w:ind w:left="720" w:hanging="720"/>
      <w:jc w:val="both"/>
      <w:outlineLvl w:val="1"/>
    </w:pPr>
    <w:rPr>
      <w:rFonts w:ascii="Source Sans 3 Light" w:hAnsi="Source Sans 3 Light" w:cs="Calibri"/>
      <w:iCs/>
    </w:rPr>
  </w:style>
  <w:style w:type="paragraph" w:styleId="Heading3">
    <w:name w:val="heading 3"/>
    <w:aliases w:val="List Body Text 2"/>
    <w:basedOn w:val="Normal"/>
    <w:next w:val="Normal"/>
    <w:link w:val="Heading3Char"/>
    <w:autoRedefine/>
    <w:unhideWhenUsed/>
    <w:qFormat/>
    <w:rsid w:val="000E4F7C"/>
    <w:pPr>
      <w:keepNext/>
      <w:numPr>
        <w:ilvl w:val="2"/>
        <w:numId w:val="27"/>
      </w:numPr>
      <w:outlineLvl w:val="2"/>
    </w:pPr>
    <w:rPr>
      <w:rFonts w:ascii="Source Sans 3 Light" w:hAnsi="Source Sans 3 Light" w:cs="Arial"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410E"/>
    <w:pPr>
      <w:keepNext/>
      <w:numPr>
        <w:ilvl w:val="3"/>
        <w:numId w:val="27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3410E"/>
    <w:pPr>
      <w:numPr>
        <w:ilvl w:val="4"/>
        <w:numId w:val="27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3410E"/>
    <w:pPr>
      <w:numPr>
        <w:ilvl w:val="5"/>
        <w:numId w:val="27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3410E"/>
    <w:pPr>
      <w:numPr>
        <w:ilvl w:val="6"/>
        <w:numId w:val="27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3410E"/>
    <w:pPr>
      <w:numPr>
        <w:ilvl w:val="7"/>
        <w:numId w:val="27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3410E"/>
    <w:pPr>
      <w:numPr>
        <w:ilvl w:val="8"/>
        <w:numId w:val="27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A0BBA"/>
    <w:pPr>
      <w:tabs>
        <w:tab w:val="center" w:pos="4153"/>
        <w:tab w:val="right" w:pos="8306"/>
      </w:tabs>
    </w:pPr>
    <w:rPr>
      <w:rFonts w:ascii="Source Sans 3 Light" w:hAnsi="Source Sans 3 Light"/>
      <w:color w:val="FFFFFF" w:themeColor="background1"/>
      <w:sz w:val="18"/>
      <w:szCs w:val="18"/>
    </w:rPr>
  </w:style>
  <w:style w:type="paragraph" w:styleId="BodyText">
    <w:name w:val="Body Text"/>
    <w:basedOn w:val="Normal"/>
    <w:link w:val="BodyTextChar"/>
    <w:autoRedefine/>
    <w:qFormat/>
    <w:rsid w:val="00204E56"/>
    <w:pPr>
      <w:tabs>
        <w:tab w:val="left" w:pos="720"/>
      </w:tabs>
    </w:pPr>
    <w:rPr>
      <w:rFonts w:ascii="Source Sans 3 Light" w:hAnsi="Source Sans 3 Light" w:cs="Arial"/>
    </w:rPr>
  </w:style>
  <w:style w:type="paragraph" w:styleId="BodyText2">
    <w:name w:val="Body Text 2"/>
    <w:basedOn w:val="Normal"/>
    <w:rPr>
      <w:rFonts w:ascii="Arial" w:hAnsi="Arial" w:cs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uiPriority w:val="99"/>
    <w:rsid w:val="002E03EF"/>
    <w:rPr>
      <w:rFonts w:cs="Times New Roman"/>
      <w:color w:val="0000FF"/>
      <w:u w:val="single"/>
    </w:rPr>
  </w:style>
  <w:style w:type="character" w:styleId="CommentReference">
    <w:name w:val="annotation reference"/>
    <w:rsid w:val="000B0D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0D5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D53"/>
    <w:rPr>
      <w:b/>
      <w:bCs/>
    </w:rPr>
  </w:style>
  <w:style w:type="paragraph" w:styleId="ListParagraph">
    <w:name w:val="List Paragraph"/>
    <w:basedOn w:val="Normal"/>
    <w:qFormat/>
    <w:rsid w:val="00571DB0"/>
    <w:pPr>
      <w:ind w:left="720"/>
    </w:pPr>
    <w:rPr>
      <w:rFonts w:ascii="Arial" w:hAnsi="Arial"/>
      <w:sz w:val="22"/>
    </w:rPr>
  </w:style>
  <w:style w:type="character" w:styleId="FollowedHyperlink">
    <w:name w:val="FollowedHyperlink"/>
    <w:rsid w:val="00BB21D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A0BBA"/>
    <w:rPr>
      <w:rFonts w:ascii="Source Sans 3 Light" w:hAnsi="Source Sans 3 Light"/>
      <w:color w:val="FFFFFF" w:themeColor="background1"/>
      <w:sz w:val="18"/>
      <w:szCs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871C2"/>
    <w:rPr>
      <w:lang w:eastAsia="en-US"/>
    </w:rPr>
  </w:style>
  <w:style w:type="character" w:customStyle="1" w:styleId="attachment">
    <w:name w:val="attachment"/>
    <w:basedOn w:val="DefaultParagraphFont"/>
    <w:rsid w:val="003C4156"/>
  </w:style>
  <w:style w:type="numbering" w:customStyle="1" w:styleId="Style1">
    <w:name w:val="Style1"/>
    <w:rsid w:val="00C3410E"/>
    <w:pPr>
      <w:numPr>
        <w:numId w:val="30"/>
      </w:numPr>
    </w:pPr>
  </w:style>
  <w:style w:type="character" w:customStyle="1" w:styleId="Heading3Char">
    <w:name w:val="Heading 3 Char"/>
    <w:aliases w:val="List Body Text 2 Char"/>
    <w:basedOn w:val="DefaultParagraphFont"/>
    <w:link w:val="Heading3"/>
    <w:rsid w:val="000E4F7C"/>
    <w:rPr>
      <w:rFonts w:ascii="Source Sans 3 Light" w:hAnsi="Source Sans 3 Light" w:cs="Arial"/>
      <w:bCs/>
      <w:sz w:val="24"/>
      <w:szCs w:val="24"/>
      <w:lang w:val="en-GB" w:eastAsia="en-US"/>
    </w:rPr>
  </w:style>
  <w:style w:type="paragraph" w:styleId="ListContinue">
    <w:name w:val="List Continue"/>
    <w:basedOn w:val="Normal"/>
    <w:rsid w:val="00B37C25"/>
    <w:pPr>
      <w:spacing w:after="120"/>
      <w:ind w:left="283"/>
      <w:contextualSpacing/>
    </w:pPr>
  </w:style>
  <w:style w:type="paragraph" w:customStyle="1" w:styleId="Bodytextbullets">
    <w:name w:val="Body text bullets"/>
    <w:basedOn w:val="BodyText"/>
    <w:autoRedefine/>
    <w:qFormat/>
    <w:rsid w:val="00AC68C0"/>
    <w:pPr>
      <w:numPr>
        <w:numId w:val="33"/>
      </w:numPr>
    </w:pPr>
  </w:style>
  <w:style w:type="character" w:customStyle="1" w:styleId="Heading4Char">
    <w:name w:val="Heading 4 Char"/>
    <w:basedOn w:val="DefaultParagraphFont"/>
    <w:link w:val="Heading4"/>
    <w:semiHidden/>
    <w:rsid w:val="00C3410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C3410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C3410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C3410E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C3410E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C3410E"/>
    <w:rPr>
      <w:rFonts w:ascii="Cambria" w:eastAsia="Times New Roman" w:hAnsi="Cambria" w:cs="Times New Roman"/>
      <w:sz w:val="22"/>
      <w:szCs w:val="22"/>
      <w:lang w:eastAsia="en-US"/>
    </w:rPr>
  </w:style>
  <w:style w:type="character" w:styleId="Strong">
    <w:name w:val="Strong"/>
    <w:basedOn w:val="DefaultParagraphFont"/>
    <w:rsid w:val="00C3410E"/>
    <w:rPr>
      <w:b/>
      <w:bCs/>
    </w:rPr>
  </w:style>
  <w:style w:type="character" w:customStyle="1" w:styleId="Heading2Char">
    <w:name w:val="Heading 2 Char"/>
    <w:aliases w:val="Heading 3 style Char"/>
    <w:basedOn w:val="DefaultParagraphFont"/>
    <w:link w:val="Heading2"/>
    <w:rsid w:val="00280C57"/>
    <w:rPr>
      <w:rFonts w:ascii="Source Sans 3 Light" w:hAnsi="Source Sans 3 Light" w:cs="Calibri"/>
      <w:iCs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204E56"/>
    <w:rPr>
      <w:rFonts w:ascii="Source Sans 3 Light" w:hAnsi="Source Sans 3 Light" w:cs="Arial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62648"/>
    <w:rPr>
      <w:sz w:val="24"/>
      <w:szCs w:val="24"/>
      <w:lang w:val="en-GB" w:eastAsia="en-US"/>
    </w:rPr>
  </w:style>
  <w:style w:type="paragraph" w:customStyle="1" w:styleId="ListBodyText">
    <w:name w:val="List Body Text"/>
    <w:basedOn w:val="Heading2"/>
    <w:autoRedefine/>
    <w:qFormat/>
    <w:rsid w:val="00FE70A5"/>
    <w:rPr>
      <w:b/>
      <w:bCs/>
      <w:iCs w:val="0"/>
    </w:rPr>
  </w:style>
  <w:style w:type="paragraph" w:customStyle="1" w:styleId="DocumentTitleA">
    <w:name w:val="Document Title A"/>
    <w:basedOn w:val="Normal"/>
    <w:autoRedefine/>
    <w:qFormat/>
    <w:rsid w:val="000C369F"/>
    <w:rPr>
      <w:rFonts w:ascii="Calibri" w:hAnsi="Calibri" w:cs="Calibri"/>
      <w:b/>
      <w:bCs/>
      <w:sz w:val="40"/>
      <w:szCs w:val="40"/>
    </w:rPr>
  </w:style>
  <w:style w:type="paragraph" w:customStyle="1" w:styleId="Tableheader">
    <w:name w:val="Table header"/>
    <w:basedOn w:val="Normal"/>
    <w:qFormat/>
    <w:rsid w:val="00AC68C0"/>
    <w:pPr>
      <w:keepNext/>
      <w:tabs>
        <w:tab w:val="left" w:pos="720"/>
      </w:tabs>
      <w:jc w:val="center"/>
    </w:pPr>
    <w:rPr>
      <w:rFonts w:ascii="Calibri" w:hAnsi="Calibri" w:cs="Calibri"/>
      <w:b/>
      <w:bCs/>
      <w:color w:val="FFFFFF" w:themeColor="background1"/>
      <w:sz w:val="28"/>
      <w:szCs w:val="28"/>
    </w:rPr>
  </w:style>
  <w:style w:type="paragraph" w:customStyle="1" w:styleId="TableBodyCentred">
    <w:name w:val="Table Body Centred"/>
    <w:basedOn w:val="Normal"/>
    <w:autoRedefine/>
    <w:qFormat/>
    <w:rsid w:val="00FA22B7"/>
    <w:pPr>
      <w:tabs>
        <w:tab w:val="left" w:pos="720"/>
      </w:tabs>
      <w:jc w:val="center"/>
    </w:pPr>
    <w:rPr>
      <w:rFonts w:ascii="Source Sans 3 Light" w:hAnsi="Source Sans 3 Light" w:cs="Arial"/>
    </w:rPr>
  </w:style>
  <w:style w:type="paragraph" w:customStyle="1" w:styleId="TableBodyLeft">
    <w:name w:val="Table Body Left"/>
    <w:basedOn w:val="Normal"/>
    <w:autoRedefine/>
    <w:qFormat/>
    <w:rsid w:val="00864B7F"/>
    <w:pPr>
      <w:tabs>
        <w:tab w:val="left" w:pos="720"/>
      </w:tabs>
    </w:pPr>
    <w:rPr>
      <w:rFonts w:ascii="Source Sans 3 Light" w:hAnsi="Source Sans 3 Light" w:cs="Arial"/>
      <w:szCs w:val="22"/>
    </w:rPr>
  </w:style>
  <w:style w:type="character" w:styleId="PageNumber">
    <w:name w:val="page number"/>
    <w:basedOn w:val="DefaultParagraphFont"/>
    <w:rsid w:val="009C7228"/>
  </w:style>
  <w:style w:type="paragraph" w:customStyle="1" w:styleId="DocumentTitleB">
    <w:name w:val="Document Title B"/>
    <w:basedOn w:val="DocumentTitleA"/>
    <w:autoRedefine/>
    <w:qFormat/>
    <w:rsid w:val="000C369F"/>
    <w:rPr>
      <w:rFonts w:ascii="Tilt Neon" w:hAnsi="Tilt Neon"/>
      <w:sz w:val="44"/>
      <w:szCs w:val="44"/>
    </w:rPr>
  </w:style>
  <w:style w:type="paragraph" w:customStyle="1" w:styleId="Heading2style">
    <w:name w:val="Heading 2 style"/>
    <w:basedOn w:val="Heading1"/>
    <w:autoRedefine/>
    <w:qFormat/>
    <w:rsid w:val="000C369F"/>
    <w:rPr>
      <w:sz w:val="28"/>
      <w:szCs w:val="28"/>
    </w:rPr>
  </w:style>
  <w:style w:type="paragraph" w:customStyle="1" w:styleId="ListBodyText2style">
    <w:name w:val="List Body Text 2 style"/>
    <w:basedOn w:val="Heading3"/>
    <w:autoRedefine/>
    <w:qFormat/>
    <w:rsid w:val="00B4755D"/>
    <w:pPr>
      <w:jc w:val="both"/>
    </w:pPr>
  </w:style>
  <w:style w:type="paragraph" w:styleId="ListNumber">
    <w:name w:val="List Number"/>
    <w:basedOn w:val="Normal"/>
    <w:rsid w:val="00280C57"/>
    <w:pPr>
      <w:tabs>
        <w:tab w:val="num" w:pos="360"/>
      </w:tabs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er.charles\Downloads\QA001-T02%20WI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_Flow_SignoffStatus xmlns="c613bac0-5563-4f3d-be06-7856d04ac816" xsi:nil="true"/>
    <TaxCatchAll xmlns="e9a5a534-d80e-4429-8569-37d59b1d7518" xsi:nil="true"/>
    <lcf76f155ced4ddcb4097134ff3c332f xmlns="c613bac0-5563-4f3d-be06-7856d04ac81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23" ma:contentTypeDescription="Create a new document." ma:contentTypeScope="" ma:versionID="ca0140e761a5b9c2d594b63eb8829cda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12369de1989881eada7b43d2341edd2e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63C029-DB53-4B4F-9CF0-B772110D366C}">
  <ds:schemaRefs>
    <ds:schemaRef ds:uri="c613bac0-5563-4f3d-be06-7856d04ac816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e9a5a534-d80e-4429-8569-37d59b1d7518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64C6060-C3B2-4294-ADFB-5A6D289A25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376E1C-D35F-4D8C-AA60-ECFB4AB62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133834-1810-49B7-8B9E-82CA3E031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QA001-T02 WI Template v5.0</Template>
  <TotalTime>3</TotalTime>
  <Pages>2</Pages>
  <Words>537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QA001-T02 WI Template</vt:lpstr>
    </vt:vector>
  </TitlesOfParts>
  <Company>LUHD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QA001-T02 WI Template</dc:title>
  <dc:subject/>
  <dc:creator>Charles, Heather</dc:creator>
  <cp:keywords/>
  <cp:lastModifiedBy>Gavin Robertson</cp:lastModifiedBy>
  <cp:revision>4</cp:revision>
  <cp:lastPrinted>2024-09-05T13:41:00Z</cp:lastPrinted>
  <dcterms:created xsi:type="dcterms:W3CDTF">2026-05-11T08:46:00Z</dcterms:created>
  <dcterms:modified xsi:type="dcterms:W3CDTF">2026-05-26T09:06:00Z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